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260B" w14:textId="77394D6F" w:rsidR="0066703E" w:rsidRPr="00C32D62" w:rsidRDefault="002B472A" w:rsidP="001A3399">
      <w:pPr>
        <w:spacing w:after="0" w:line="240" w:lineRule="auto"/>
        <w:rPr>
          <w:rFonts w:cstheme="minorHAnsi"/>
          <w:b/>
          <w:bCs/>
          <w:sz w:val="24"/>
          <w:szCs w:val="24"/>
        </w:rPr>
      </w:pPr>
      <w:r w:rsidRPr="00C32D62">
        <w:rPr>
          <w:rFonts w:cstheme="minorHAnsi"/>
          <w:b/>
          <w:bCs/>
          <w:sz w:val="24"/>
          <w:szCs w:val="24"/>
        </w:rPr>
        <w:t>Youth with Problematic Sexual Behavior (YPSB) Trauma</w:t>
      </w:r>
      <w:r w:rsidR="00F26084" w:rsidRPr="00C32D62">
        <w:rPr>
          <w:rFonts w:cstheme="minorHAnsi"/>
          <w:b/>
          <w:bCs/>
          <w:sz w:val="24"/>
          <w:szCs w:val="24"/>
        </w:rPr>
        <w:t xml:space="preserve"> Clinician</w:t>
      </w:r>
      <w:r w:rsidR="00693052" w:rsidRPr="00C32D62">
        <w:rPr>
          <w:rFonts w:cstheme="minorHAnsi"/>
          <w:b/>
          <w:bCs/>
          <w:sz w:val="24"/>
          <w:szCs w:val="24"/>
        </w:rPr>
        <w:t xml:space="preserve"> (Full-Time, Exempt)</w:t>
      </w:r>
    </w:p>
    <w:p w14:paraId="5FE2C531" w14:textId="77777777" w:rsidR="00693052" w:rsidRPr="00C32D62" w:rsidRDefault="00693052" w:rsidP="001A3399">
      <w:pPr>
        <w:spacing w:after="0" w:line="240" w:lineRule="auto"/>
        <w:rPr>
          <w:rFonts w:cstheme="minorHAnsi"/>
          <w:b/>
          <w:bCs/>
          <w:sz w:val="24"/>
          <w:szCs w:val="24"/>
        </w:rPr>
      </w:pPr>
    </w:p>
    <w:p w14:paraId="06D37999" w14:textId="77777777" w:rsidR="00693052" w:rsidRPr="00C32D62" w:rsidRDefault="00693052" w:rsidP="001A3399">
      <w:pPr>
        <w:pStyle w:val="ABodyCopy"/>
        <w:spacing w:before="0" w:after="0" w:line="240" w:lineRule="auto"/>
        <w:rPr>
          <w:rFonts w:asciiTheme="minorHAnsi" w:hAnsiTheme="minorHAnsi" w:cstheme="minorHAnsi"/>
          <w:sz w:val="24"/>
          <w:szCs w:val="24"/>
          <w:lang w:eastAsia="zh-CN"/>
        </w:rPr>
      </w:pPr>
      <w:r w:rsidRPr="00C32D62">
        <w:rPr>
          <w:rFonts w:asciiTheme="minorHAnsi" w:hAnsiTheme="minorHAnsi" w:cstheme="minorHAnsi"/>
          <w:b/>
          <w:sz w:val="24"/>
          <w:szCs w:val="24"/>
          <w:lang w:eastAsia="zh-CN"/>
        </w:rPr>
        <w:t>Mission</w:t>
      </w:r>
      <w:r w:rsidRPr="00C32D62">
        <w:rPr>
          <w:rFonts w:asciiTheme="minorHAnsi" w:hAnsiTheme="minorHAnsi" w:cstheme="minorHAnsi"/>
          <w:sz w:val="24"/>
          <w:szCs w:val="24"/>
          <w:lang w:eastAsia="zh-CN"/>
        </w:rPr>
        <w:t>: The Philadelphia Children's Alliance (PCA) is an independent non-profit organization that promotes healing and justice for sexually abused children in Philadelphia. Usi</w:t>
      </w:r>
      <w:r w:rsidRPr="00C32D62">
        <w:rPr>
          <w:rFonts w:asciiTheme="minorHAnsi" w:hAnsiTheme="minorHAnsi" w:cstheme="minorHAnsi"/>
          <w:sz w:val="24"/>
          <w:szCs w:val="24"/>
        </w:rPr>
        <w:t>n</w:t>
      </w:r>
      <w:r w:rsidRPr="00C32D62">
        <w:rPr>
          <w:rFonts w:asciiTheme="minorHAnsi" w:hAnsiTheme="minorHAnsi" w:cstheme="minorHAnsi"/>
          <w:sz w:val="24"/>
          <w:szCs w:val="24"/>
          <w:lang w:eastAsia="zh-CN"/>
        </w:rPr>
        <w:t>g a multidisciplinary approach, we collaborate with our partners in child protection, law enforcement, and medical and mental health services to provide forensic interviews, victim support and counseling services at the Philadelphia Safety Collaborative, a co-located child-friendly facility. We are committed to using best practices and we promote this model locally and nationally.</w:t>
      </w:r>
    </w:p>
    <w:p w14:paraId="2238C87E" w14:textId="28634C7E" w:rsidR="00693052" w:rsidRPr="00C32D62" w:rsidRDefault="00693052" w:rsidP="001A3399">
      <w:pPr>
        <w:spacing w:after="0" w:line="240" w:lineRule="auto"/>
        <w:rPr>
          <w:rFonts w:cstheme="minorHAnsi"/>
          <w:sz w:val="24"/>
          <w:szCs w:val="24"/>
        </w:rPr>
      </w:pPr>
    </w:p>
    <w:p w14:paraId="7119338B" w14:textId="77777777" w:rsidR="001A3399" w:rsidRPr="00C32D62" w:rsidRDefault="00693052" w:rsidP="0034614F">
      <w:pPr>
        <w:spacing w:after="0" w:line="240" w:lineRule="auto"/>
        <w:rPr>
          <w:rFonts w:cstheme="minorHAnsi"/>
          <w:sz w:val="24"/>
          <w:szCs w:val="24"/>
        </w:rPr>
      </w:pPr>
      <w:r w:rsidRPr="00C32D62">
        <w:rPr>
          <w:rFonts w:cstheme="minorHAnsi"/>
          <w:b/>
          <w:bCs/>
          <w:sz w:val="24"/>
          <w:szCs w:val="24"/>
        </w:rPr>
        <w:t>Position Summary</w:t>
      </w:r>
      <w:r w:rsidRPr="00C32D62">
        <w:rPr>
          <w:rFonts w:cstheme="minorHAnsi"/>
          <w:sz w:val="24"/>
          <w:szCs w:val="24"/>
        </w:rPr>
        <w:t>:</w:t>
      </w:r>
    </w:p>
    <w:p w14:paraId="602437F0" w14:textId="439C3E00" w:rsidR="00693052" w:rsidRDefault="00693052" w:rsidP="0034614F">
      <w:pPr>
        <w:spacing w:after="0" w:line="240" w:lineRule="auto"/>
        <w:rPr>
          <w:rFonts w:ascii="Calibri" w:eastAsia="Times New Roman" w:hAnsi="Calibri" w:cs="Calibri"/>
          <w:color w:val="000000"/>
          <w:sz w:val="24"/>
          <w:szCs w:val="24"/>
          <w:shd w:val="clear" w:color="auto" w:fill="FFFFFF"/>
        </w:rPr>
      </w:pPr>
      <w:r w:rsidRPr="00C32D62">
        <w:rPr>
          <w:rFonts w:cstheme="minorHAnsi"/>
          <w:sz w:val="24"/>
          <w:szCs w:val="24"/>
        </w:rPr>
        <w:t xml:space="preserve">Reporting to the </w:t>
      </w:r>
      <w:r w:rsidR="00F26084" w:rsidRPr="00C32D62">
        <w:rPr>
          <w:rFonts w:cstheme="minorHAnsi"/>
          <w:sz w:val="24"/>
          <w:szCs w:val="24"/>
        </w:rPr>
        <w:t>Manager of Clinical Services</w:t>
      </w:r>
      <w:r w:rsidRPr="00C32D62">
        <w:rPr>
          <w:rFonts w:cstheme="minorHAnsi"/>
          <w:sz w:val="24"/>
          <w:szCs w:val="24"/>
        </w:rPr>
        <w:t>, this position is responsible</w:t>
      </w:r>
      <w:r w:rsidR="00F26084" w:rsidRPr="00C32D62">
        <w:rPr>
          <w:rFonts w:cstheme="minorHAnsi"/>
          <w:sz w:val="24"/>
          <w:szCs w:val="24"/>
        </w:rPr>
        <w:t xml:space="preserve"> for </w:t>
      </w:r>
      <w:r w:rsidR="0034614F" w:rsidRPr="0034614F">
        <w:rPr>
          <w:rFonts w:ascii="Calibri" w:eastAsia="Times New Roman" w:hAnsi="Calibri" w:cs="Calibri"/>
          <w:color w:val="000000"/>
          <w:sz w:val="24"/>
          <w:szCs w:val="24"/>
          <w:shd w:val="clear" w:color="auto" w:fill="FFFFFF"/>
        </w:rPr>
        <w:t>provid</w:t>
      </w:r>
      <w:r w:rsidR="0034614F">
        <w:rPr>
          <w:rFonts w:ascii="Calibri" w:eastAsia="Times New Roman" w:hAnsi="Calibri" w:cs="Calibri"/>
          <w:color w:val="000000"/>
          <w:sz w:val="24"/>
          <w:szCs w:val="24"/>
          <w:shd w:val="clear" w:color="auto" w:fill="FFFFFF"/>
        </w:rPr>
        <w:t>ing</w:t>
      </w:r>
      <w:r w:rsidR="0034614F" w:rsidRPr="0034614F">
        <w:rPr>
          <w:rFonts w:ascii="Calibri" w:eastAsia="Times New Roman" w:hAnsi="Calibri" w:cs="Calibri"/>
          <w:color w:val="000000"/>
          <w:sz w:val="24"/>
          <w:szCs w:val="24"/>
          <w:shd w:val="clear" w:color="auto" w:fill="FFFFFF"/>
        </w:rPr>
        <w:t xml:space="preserve"> outpatient mental health services to youth who have experienced sexual abuse as well as other significant traumas and behavioral issues. The </w:t>
      </w:r>
      <w:r w:rsidR="0034614F">
        <w:rPr>
          <w:rFonts w:ascii="Calibri" w:eastAsia="Times New Roman" w:hAnsi="Calibri" w:cs="Calibri"/>
          <w:color w:val="000000"/>
          <w:sz w:val="24"/>
          <w:szCs w:val="24"/>
          <w:shd w:val="clear" w:color="auto" w:fill="FFFFFF"/>
        </w:rPr>
        <w:t>position provides</w:t>
      </w:r>
      <w:r w:rsidR="0034614F" w:rsidRPr="0034614F">
        <w:rPr>
          <w:rFonts w:ascii="Calibri" w:eastAsia="Times New Roman" w:hAnsi="Calibri" w:cs="Calibri"/>
          <w:color w:val="000000"/>
          <w:sz w:val="24"/>
          <w:szCs w:val="24"/>
          <w:shd w:val="clear" w:color="auto" w:fill="FFFFFF"/>
        </w:rPr>
        <w:t xml:space="preserve"> evidence-based assessment and interventions to youth and their families to address problematic sexual behavior as well as past traumas and abuse to help them build a foundation of safety, manage symptoms/behaviors, resolve past traumas, and reduce risks of future victimization.</w:t>
      </w:r>
    </w:p>
    <w:p w14:paraId="3114451D" w14:textId="77777777" w:rsidR="0034614F" w:rsidRPr="0034614F" w:rsidRDefault="0034614F" w:rsidP="0034614F">
      <w:pPr>
        <w:spacing w:after="0" w:line="240" w:lineRule="auto"/>
        <w:rPr>
          <w:rFonts w:ascii="Times New Roman" w:eastAsia="Times New Roman" w:hAnsi="Times New Roman" w:cs="Times New Roman"/>
          <w:sz w:val="24"/>
          <w:szCs w:val="24"/>
        </w:rPr>
      </w:pPr>
    </w:p>
    <w:p w14:paraId="3519F9B4" w14:textId="6EDB46A4" w:rsidR="00F26084" w:rsidRPr="00C32D62" w:rsidRDefault="00F26084" w:rsidP="001A3399">
      <w:pPr>
        <w:spacing w:after="0" w:line="240" w:lineRule="auto"/>
        <w:ind w:left="2880" w:hanging="2880"/>
        <w:rPr>
          <w:rFonts w:cstheme="minorHAnsi"/>
          <w:sz w:val="24"/>
          <w:szCs w:val="24"/>
          <w:u w:val="single"/>
        </w:rPr>
      </w:pPr>
      <w:r w:rsidRPr="00C32D62">
        <w:rPr>
          <w:rFonts w:cstheme="minorHAnsi"/>
          <w:sz w:val="24"/>
          <w:szCs w:val="24"/>
          <w:u w:val="single"/>
        </w:rPr>
        <w:t>Essential Qualifications</w:t>
      </w:r>
      <w:r w:rsidR="001A3399" w:rsidRPr="00C32D62">
        <w:rPr>
          <w:rFonts w:cstheme="minorHAnsi"/>
          <w:sz w:val="24"/>
          <w:szCs w:val="24"/>
          <w:u w:val="single"/>
        </w:rPr>
        <w:t>:</w:t>
      </w:r>
    </w:p>
    <w:p w14:paraId="5741CA0F" w14:textId="77777777" w:rsidR="00630938" w:rsidRPr="00C32D62" w:rsidRDefault="00630938" w:rsidP="00630938">
      <w:pPr>
        <w:numPr>
          <w:ilvl w:val="0"/>
          <w:numId w:val="2"/>
        </w:numPr>
        <w:spacing w:after="0" w:line="240" w:lineRule="auto"/>
        <w:rPr>
          <w:rFonts w:cstheme="minorHAnsi"/>
          <w:sz w:val="24"/>
          <w:szCs w:val="24"/>
        </w:rPr>
      </w:pPr>
      <w:r w:rsidRPr="00C32D62">
        <w:rPr>
          <w:rFonts w:cstheme="minorHAnsi"/>
          <w:sz w:val="24"/>
          <w:szCs w:val="24"/>
        </w:rPr>
        <w:t>Ability to provide excellent services to youth in a culturally diverse workplace.</w:t>
      </w:r>
    </w:p>
    <w:p w14:paraId="11F18E79" w14:textId="77777777" w:rsidR="00630938" w:rsidRPr="00C32D62" w:rsidRDefault="00630938" w:rsidP="00630938">
      <w:pPr>
        <w:numPr>
          <w:ilvl w:val="0"/>
          <w:numId w:val="2"/>
        </w:numPr>
        <w:spacing w:after="0" w:line="240" w:lineRule="auto"/>
        <w:rPr>
          <w:rFonts w:cstheme="minorHAnsi"/>
          <w:sz w:val="24"/>
          <w:szCs w:val="24"/>
        </w:rPr>
      </w:pPr>
      <w:r w:rsidRPr="00C32D62">
        <w:rPr>
          <w:rFonts w:cstheme="minorHAnsi"/>
          <w:sz w:val="24"/>
          <w:szCs w:val="24"/>
        </w:rPr>
        <w:t>Excellent interpersonal skills and cultural competence.</w:t>
      </w:r>
    </w:p>
    <w:p w14:paraId="7AF37672" w14:textId="6CE5EDA9" w:rsidR="00630938" w:rsidRPr="00C32D62" w:rsidRDefault="00630938" w:rsidP="00630938">
      <w:pPr>
        <w:numPr>
          <w:ilvl w:val="0"/>
          <w:numId w:val="2"/>
        </w:numPr>
        <w:spacing w:after="0" w:line="240" w:lineRule="auto"/>
        <w:rPr>
          <w:rFonts w:cstheme="minorHAnsi"/>
          <w:sz w:val="24"/>
          <w:szCs w:val="24"/>
        </w:rPr>
      </w:pPr>
      <w:r w:rsidRPr="00C32D62">
        <w:rPr>
          <w:rFonts w:cstheme="minorHAnsi"/>
          <w:sz w:val="24"/>
          <w:szCs w:val="24"/>
        </w:rPr>
        <w:t>Maturity, discretion</w:t>
      </w:r>
      <w:r w:rsidR="00A54224">
        <w:rPr>
          <w:rFonts w:cstheme="minorHAnsi"/>
          <w:sz w:val="24"/>
          <w:szCs w:val="24"/>
        </w:rPr>
        <w:t>,</w:t>
      </w:r>
      <w:r w:rsidRPr="00C32D62">
        <w:rPr>
          <w:rFonts w:cstheme="minorHAnsi"/>
          <w:sz w:val="24"/>
          <w:szCs w:val="24"/>
        </w:rPr>
        <w:t xml:space="preserve"> and professionalism.</w:t>
      </w:r>
    </w:p>
    <w:p w14:paraId="6913DFFC" w14:textId="77777777" w:rsidR="00630938" w:rsidRPr="00C32D62" w:rsidRDefault="00630938" w:rsidP="00630938">
      <w:pPr>
        <w:numPr>
          <w:ilvl w:val="0"/>
          <w:numId w:val="2"/>
        </w:numPr>
        <w:spacing w:after="0" w:line="240" w:lineRule="auto"/>
        <w:rPr>
          <w:rFonts w:cstheme="minorHAnsi"/>
          <w:sz w:val="24"/>
          <w:szCs w:val="24"/>
        </w:rPr>
      </w:pPr>
      <w:r w:rsidRPr="00C32D62">
        <w:rPr>
          <w:rFonts w:cstheme="minorHAnsi"/>
          <w:sz w:val="24"/>
          <w:szCs w:val="24"/>
        </w:rPr>
        <w:t>Collaborative, team building work style and empathetic, supportive client style.</w:t>
      </w:r>
    </w:p>
    <w:p w14:paraId="3A84A807" w14:textId="77777777" w:rsidR="00630938" w:rsidRPr="00C32D62" w:rsidRDefault="00630938" w:rsidP="00630938">
      <w:pPr>
        <w:numPr>
          <w:ilvl w:val="0"/>
          <w:numId w:val="2"/>
        </w:numPr>
        <w:spacing w:after="0" w:line="240" w:lineRule="auto"/>
        <w:rPr>
          <w:rFonts w:cstheme="minorHAnsi"/>
          <w:sz w:val="24"/>
          <w:szCs w:val="24"/>
        </w:rPr>
      </w:pPr>
      <w:r w:rsidRPr="00C32D62">
        <w:rPr>
          <w:rFonts w:cstheme="minorHAnsi"/>
          <w:sz w:val="24"/>
          <w:szCs w:val="24"/>
        </w:rPr>
        <w:t xml:space="preserve">Relevant prior training and experience in providing Trauma-Focused Cognitive Behavioral Therapy (TF-CBT) to child victims of trauma, preferred.  </w:t>
      </w:r>
    </w:p>
    <w:p w14:paraId="0E2EFA73" w14:textId="17578E15" w:rsidR="00630938" w:rsidRPr="00C32D62" w:rsidRDefault="00630938" w:rsidP="00630938">
      <w:pPr>
        <w:numPr>
          <w:ilvl w:val="0"/>
          <w:numId w:val="2"/>
        </w:numPr>
        <w:spacing w:after="0" w:line="240" w:lineRule="auto"/>
        <w:rPr>
          <w:rFonts w:cstheme="minorHAnsi"/>
          <w:sz w:val="24"/>
          <w:szCs w:val="24"/>
        </w:rPr>
      </w:pPr>
      <w:r w:rsidRPr="00C32D62">
        <w:rPr>
          <w:rFonts w:cstheme="minorHAnsi"/>
          <w:sz w:val="24"/>
          <w:szCs w:val="24"/>
        </w:rPr>
        <w:t>Mental health licensure or eligible for licensure in the state of Pennsylvania</w:t>
      </w:r>
      <w:r w:rsidR="005D0998">
        <w:rPr>
          <w:rFonts w:cstheme="minorHAnsi"/>
          <w:sz w:val="24"/>
          <w:szCs w:val="24"/>
        </w:rPr>
        <w:t>.</w:t>
      </w:r>
    </w:p>
    <w:p w14:paraId="5481FA06" w14:textId="780154DA" w:rsidR="00C32D62" w:rsidRPr="00C32D62" w:rsidRDefault="00C32D62" w:rsidP="00630938">
      <w:pPr>
        <w:numPr>
          <w:ilvl w:val="0"/>
          <w:numId w:val="2"/>
        </w:numPr>
        <w:spacing w:after="0" w:line="240" w:lineRule="auto"/>
        <w:rPr>
          <w:rFonts w:cstheme="minorHAnsi"/>
          <w:sz w:val="24"/>
          <w:szCs w:val="24"/>
        </w:rPr>
      </w:pPr>
      <w:r w:rsidRPr="00C32D62">
        <w:rPr>
          <w:rFonts w:cstheme="minorHAnsi"/>
          <w:sz w:val="24"/>
          <w:szCs w:val="24"/>
        </w:rPr>
        <w:t>Monday to Friday</w:t>
      </w:r>
      <w:r w:rsidR="00A54224">
        <w:rPr>
          <w:rFonts w:cstheme="minorHAnsi"/>
          <w:sz w:val="24"/>
          <w:szCs w:val="24"/>
        </w:rPr>
        <w:t>,</w:t>
      </w:r>
      <w:r w:rsidRPr="00C32D62">
        <w:rPr>
          <w:rFonts w:cstheme="minorHAnsi"/>
          <w:sz w:val="24"/>
          <w:szCs w:val="24"/>
        </w:rPr>
        <w:t xml:space="preserve"> must be willing to work </w:t>
      </w:r>
      <w:r w:rsidR="00634896">
        <w:rPr>
          <w:rFonts w:cstheme="minorHAnsi"/>
          <w:sz w:val="24"/>
          <w:szCs w:val="24"/>
        </w:rPr>
        <w:t>2</w:t>
      </w:r>
      <w:r w:rsidRPr="00C32D62">
        <w:rPr>
          <w:rFonts w:cstheme="minorHAnsi"/>
          <w:sz w:val="24"/>
          <w:szCs w:val="24"/>
        </w:rPr>
        <w:t xml:space="preserve"> </w:t>
      </w:r>
      <w:r w:rsidR="00A54224">
        <w:rPr>
          <w:rFonts w:cstheme="minorHAnsi"/>
          <w:sz w:val="24"/>
          <w:szCs w:val="24"/>
        </w:rPr>
        <w:t>ev</w:t>
      </w:r>
      <w:r w:rsidRPr="00C32D62">
        <w:rPr>
          <w:rFonts w:cstheme="minorHAnsi"/>
          <w:sz w:val="24"/>
          <w:szCs w:val="24"/>
        </w:rPr>
        <w:t>enings a week</w:t>
      </w:r>
      <w:r w:rsidR="00634896">
        <w:rPr>
          <w:rFonts w:cstheme="minorHAnsi"/>
          <w:sz w:val="24"/>
          <w:szCs w:val="24"/>
        </w:rPr>
        <w:t xml:space="preserve"> (total 8 hours post-5pm)</w:t>
      </w:r>
    </w:p>
    <w:p w14:paraId="011584A3" w14:textId="77777777" w:rsidR="00F26084" w:rsidRPr="00C32D62" w:rsidRDefault="00F26084" w:rsidP="001A3399">
      <w:pPr>
        <w:spacing w:after="0" w:line="240" w:lineRule="auto"/>
        <w:rPr>
          <w:rFonts w:cstheme="minorHAnsi"/>
          <w:sz w:val="24"/>
          <w:szCs w:val="24"/>
        </w:rPr>
      </w:pPr>
    </w:p>
    <w:p w14:paraId="3146ECCA" w14:textId="54A7B9B8" w:rsidR="00F26084" w:rsidRPr="00C32D62" w:rsidRDefault="00F26084" w:rsidP="001A3399">
      <w:pPr>
        <w:spacing w:after="0" w:line="240" w:lineRule="auto"/>
        <w:rPr>
          <w:rFonts w:cstheme="minorHAnsi"/>
          <w:sz w:val="24"/>
          <w:szCs w:val="24"/>
          <w:u w:val="single"/>
        </w:rPr>
      </w:pPr>
      <w:r w:rsidRPr="00C32D62">
        <w:rPr>
          <w:rFonts w:cstheme="minorHAnsi"/>
          <w:sz w:val="24"/>
          <w:szCs w:val="24"/>
          <w:u w:val="single"/>
        </w:rPr>
        <w:t>Responsibilities</w:t>
      </w:r>
      <w:r w:rsidR="0041465D" w:rsidRPr="00C32D62">
        <w:rPr>
          <w:rFonts w:cstheme="minorHAnsi"/>
          <w:sz w:val="24"/>
          <w:szCs w:val="24"/>
          <w:u w:val="single"/>
        </w:rPr>
        <w:t>:</w:t>
      </w:r>
    </w:p>
    <w:p w14:paraId="08F6BE91" w14:textId="77777777" w:rsidR="00F26084" w:rsidRPr="00C32D62" w:rsidRDefault="00F26084" w:rsidP="001A3399">
      <w:pPr>
        <w:spacing w:after="0" w:line="240" w:lineRule="auto"/>
        <w:rPr>
          <w:rFonts w:cstheme="minorHAnsi"/>
          <w:bCs/>
          <w:i/>
          <w:iCs/>
          <w:sz w:val="24"/>
          <w:szCs w:val="24"/>
        </w:rPr>
      </w:pPr>
      <w:r w:rsidRPr="00C32D62">
        <w:rPr>
          <w:rFonts w:cstheme="minorHAnsi"/>
          <w:bCs/>
          <w:i/>
          <w:iCs/>
          <w:sz w:val="24"/>
          <w:szCs w:val="24"/>
        </w:rPr>
        <w:t>Direct Service:</w:t>
      </w:r>
    </w:p>
    <w:p w14:paraId="58982F94" w14:textId="263C8B12" w:rsidR="00630938" w:rsidRPr="00C32D62" w:rsidRDefault="00630938" w:rsidP="00630938">
      <w:pPr>
        <w:pStyle w:val="ListParagraph"/>
        <w:numPr>
          <w:ilvl w:val="0"/>
          <w:numId w:val="17"/>
        </w:numPr>
        <w:spacing w:after="0" w:line="240" w:lineRule="auto"/>
        <w:rPr>
          <w:rFonts w:cstheme="minorHAnsi"/>
          <w:sz w:val="24"/>
          <w:szCs w:val="24"/>
        </w:rPr>
      </w:pPr>
      <w:r w:rsidRPr="00C32D62">
        <w:rPr>
          <w:rFonts w:cstheme="minorHAnsi"/>
          <w:sz w:val="24"/>
          <w:szCs w:val="24"/>
        </w:rPr>
        <w:t>Provide individual, group, and family therapy to children and youth engaging in problematic sexual behavior (PSB)</w:t>
      </w:r>
      <w:r w:rsidR="002B472A" w:rsidRPr="00C32D62">
        <w:rPr>
          <w:rFonts w:cstheme="minorHAnsi"/>
          <w:sz w:val="24"/>
          <w:szCs w:val="24"/>
        </w:rPr>
        <w:t xml:space="preserve"> </w:t>
      </w:r>
      <w:r w:rsidRPr="00C32D62">
        <w:rPr>
          <w:rFonts w:cstheme="minorHAnsi"/>
          <w:sz w:val="24"/>
          <w:szCs w:val="24"/>
        </w:rPr>
        <w:t xml:space="preserve">and monitor progress of treatment. </w:t>
      </w:r>
    </w:p>
    <w:p w14:paraId="61661E93" w14:textId="22F1572B" w:rsidR="00630938" w:rsidRPr="00C32D62" w:rsidRDefault="00630938" w:rsidP="00630938">
      <w:pPr>
        <w:pStyle w:val="ListParagraph"/>
        <w:numPr>
          <w:ilvl w:val="0"/>
          <w:numId w:val="17"/>
        </w:numPr>
        <w:spacing w:after="0" w:line="240" w:lineRule="auto"/>
        <w:rPr>
          <w:rFonts w:cstheme="minorHAnsi"/>
          <w:sz w:val="24"/>
          <w:szCs w:val="24"/>
        </w:rPr>
      </w:pPr>
      <w:r w:rsidRPr="00C32D62">
        <w:rPr>
          <w:rFonts w:cstheme="minorHAnsi"/>
          <w:sz w:val="24"/>
          <w:szCs w:val="24"/>
        </w:rPr>
        <w:t>Provide individual, group, and family therapy to child victims of sexual abuse and their non-offending family members</w:t>
      </w:r>
      <w:r w:rsidR="00AA302A" w:rsidRPr="00C32D62">
        <w:rPr>
          <w:rFonts w:cstheme="minorHAnsi"/>
          <w:sz w:val="24"/>
          <w:szCs w:val="24"/>
        </w:rPr>
        <w:t xml:space="preserve"> </w:t>
      </w:r>
      <w:r w:rsidRPr="00C32D62">
        <w:rPr>
          <w:rFonts w:cstheme="minorHAnsi"/>
          <w:sz w:val="24"/>
          <w:szCs w:val="24"/>
        </w:rPr>
        <w:t xml:space="preserve">and monitor progress of treatment.  </w:t>
      </w:r>
    </w:p>
    <w:p w14:paraId="25AFD721" w14:textId="77777777" w:rsidR="00630938" w:rsidRPr="00C32D62" w:rsidRDefault="00630938" w:rsidP="00630938">
      <w:pPr>
        <w:pStyle w:val="ListParagraph"/>
        <w:numPr>
          <w:ilvl w:val="0"/>
          <w:numId w:val="17"/>
        </w:numPr>
        <w:spacing w:after="0" w:line="240" w:lineRule="auto"/>
        <w:rPr>
          <w:rFonts w:cstheme="minorHAnsi"/>
          <w:sz w:val="24"/>
          <w:szCs w:val="24"/>
        </w:rPr>
      </w:pPr>
      <w:r w:rsidRPr="00C32D62">
        <w:rPr>
          <w:rFonts w:cstheme="minorHAnsi"/>
          <w:sz w:val="24"/>
          <w:szCs w:val="24"/>
        </w:rPr>
        <w:t xml:space="preserve">Conduct thorough screening and assessment for clients referred to PCA for post-traumatic stress symptoms, behavioral issues, and family stressors using identified screening tools to determine appropriateness for TF-CBT, PSB-CBT, or other evidence-based intervention as appropriate. </w:t>
      </w:r>
    </w:p>
    <w:p w14:paraId="65DCCBC7" w14:textId="1E24E762" w:rsidR="00630938" w:rsidRPr="00C32D62" w:rsidRDefault="00630938" w:rsidP="00630938">
      <w:pPr>
        <w:pStyle w:val="ListParagraph"/>
        <w:numPr>
          <w:ilvl w:val="0"/>
          <w:numId w:val="17"/>
        </w:numPr>
        <w:spacing w:after="0" w:line="240" w:lineRule="auto"/>
        <w:rPr>
          <w:rFonts w:cstheme="minorHAnsi"/>
          <w:sz w:val="24"/>
          <w:szCs w:val="24"/>
        </w:rPr>
      </w:pPr>
      <w:r w:rsidRPr="00C32D62">
        <w:rPr>
          <w:rFonts w:cstheme="minorHAnsi"/>
          <w:sz w:val="24"/>
          <w:szCs w:val="24"/>
        </w:rPr>
        <w:t>Maintain a case load of 2</w:t>
      </w:r>
      <w:r w:rsidR="00634896">
        <w:rPr>
          <w:rFonts w:cstheme="minorHAnsi"/>
          <w:sz w:val="24"/>
          <w:szCs w:val="24"/>
        </w:rPr>
        <w:t>0</w:t>
      </w:r>
      <w:r w:rsidRPr="00C32D62">
        <w:rPr>
          <w:rFonts w:cstheme="minorHAnsi"/>
          <w:sz w:val="24"/>
          <w:szCs w:val="24"/>
        </w:rPr>
        <w:t xml:space="preserve"> clients</w:t>
      </w:r>
      <w:r w:rsidR="00AA302A" w:rsidRPr="00C32D62">
        <w:rPr>
          <w:rFonts w:cstheme="minorHAnsi"/>
          <w:sz w:val="24"/>
          <w:szCs w:val="24"/>
        </w:rPr>
        <w:t>.</w:t>
      </w:r>
    </w:p>
    <w:p w14:paraId="6282735F" w14:textId="77777777" w:rsidR="00630938" w:rsidRPr="00C32D62" w:rsidRDefault="00630938" w:rsidP="00630938">
      <w:pPr>
        <w:pStyle w:val="ListParagraph"/>
        <w:numPr>
          <w:ilvl w:val="0"/>
          <w:numId w:val="17"/>
        </w:numPr>
        <w:spacing w:after="0" w:line="240" w:lineRule="auto"/>
        <w:rPr>
          <w:rFonts w:cstheme="minorHAnsi"/>
          <w:sz w:val="24"/>
          <w:szCs w:val="24"/>
        </w:rPr>
      </w:pPr>
      <w:r w:rsidRPr="00C32D62">
        <w:rPr>
          <w:rFonts w:cstheme="minorHAnsi"/>
          <w:sz w:val="24"/>
          <w:szCs w:val="24"/>
        </w:rPr>
        <w:t xml:space="preserve">Conduct intake assessments and make ongoing assessments using empirically validated instruments during therapy. </w:t>
      </w:r>
    </w:p>
    <w:p w14:paraId="4190FACC" w14:textId="77777777" w:rsidR="00630938" w:rsidRPr="00C32D62" w:rsidRDefault="00630938" w:rsidP="00630938">
      <w:pPr>
        <w:pStyle w:val="ListParagraph"/>
        <w:numPr>
          <w:ilvl w:val="0"/>
          <w:numId w:val="17"/>
        </w:numPr>
        <w:spacing w:after="0" w:line="240" w:lineRule="auto"/>
        <w:rPr>
          <w:rFonts w:cstheme="minorHAnsi"/>
          <w:sz w:val="24"/>
          <w:szCs w:val="24"/>
        </w:rPr>
      </w:pPr>
      <w:r w:rsidRPr="00C32D62">
        <w:rPr>
          <w:rFonts w:cstheme="minorHAnsi"/>
          <w:sz w:val="24"/>
          <w:szCs w:val="24"/>
        </w:rPr>
        <w:lastRenderedPageBreak/>
        <w:t xml:space="preserve">Provide psychoeducation to caregivers regarding symptoms of trauma, normative sexual development of children, managing symptoms/behavior, and the importance of accessing behavioral health interventions.  </w:t>
      </w:r>
    </w:p>
    <w:p w14:paraId="71F2448A" w14:textId="77777777" w:rsidR="00630938" w:rsidRPr="00C32D62" w:rsidRDefault="00630938" w:rsidP="00630938">
      <w:pPr>
        <w:pStyle w:val="ListParagraph"/>
        <w:numPr>
          <w:ilvl w:val="0"/>
          <w:numId w:val="17"/>
        </w:numPr>
        <w:spacing w:after="0" w:line="240" w:lineRule="auto"/>
        <w:rPr>
          <w:rFonts w:cstheme="minorHAnsi"/>
          <w:sz w:val="24"/>
          <w:szCs w:val="24"/>
        </w:rPr>
      </w:pPr>
      <w:r w:rsidRPr="00C32D62">
        <w:rPr>
          <w:rFonts w:cstheme="minorHAnsi"/>
          <w:sz w:val="24"/>
          <w:szCs w:val="24"/>
        </w:rPr>
        <w:t xml:space="preserve">Create and review treatment plans in collaboration with clients and their families. </w:t>
      </w:r>
    </w:p>
    <w:p w14:paraId="763C5991" w14:textId="0395B6D6" w:rsidR="00630938" w:rsidRPr="00C32D62" w:rsidRDefault="00630938" w:rsidP="00630938">
      <w:pPr>
        <w:pStyle w:val="ListParagraph"/>
        <w:numPr>
          <w:ilvl w:val="0"/>
          <w:numId w:val="17"/>
        </w:numPr>
        <w:spacing w:after="0" w:line="240" w:lineRule="auto"/>
        <w:rPr>
          <w:rFonts w:cstheme="minorHAnsi"/>
          <w:sz w:val="24"/>
          <w:szCs w:val="24"/>
        </w:rPr>
      </w:pPr>
      <w:r w:rsidRPr="00C32D62">
        <w:rPr>
          <w:rFonts w:cstheme="minorHAnsi"/>
          <w:sz w:val="24"/>
          <w:szCs w:val="24"/>
        </w:rPr>
        <w:t>Engage clients in trauma</w:t>
      </w:r>
      <w:r w:rsidR="00AA302A" w:rsidRPr="00C32D62">
        <w:rPr>
          <w:rFonts w:cstheme="minorHAnsi"/>
          <w:sz w:val="24"/>
          <w:szCs w:val="24"/>
        </w:rPr>
        <w:t>-</w:t>
      </w:r>
      <w:r w:rsidRPr="00C32D62">
        <w:rPr>
          <w:rFonts w:cstheme="minorHAnsi"/>
          <w:sz w:val="24"/>
          <w:szCs w:val="24"/>
        </w:rPr>
        <w:t>informed therapeutic interventions such as TF-CBT and PSB-CBT, including play or expressive arts as appropriate</w:t>
      </w:r>
    </w:p>
    <w:p w14:paraId="0444FE33" w14:textId="77777777" w:rsidR="00630938" w:rsidRPr="00C32D62" w:rsidRDefault="00630938" w:rsidP="00630938">
      <w:pPr>
        <w:pStyle w:val="ListParagraph"/>
        <w:numPr>
          <w:ilvl w:val="0"/>
          <w:numId w:val="17"/>
        </w:numPr>
        <w:spacing w:after="0" w:line="240" w:lineRule="auto"/>
        <w:rPr>
          <w:rFonts w:cstheme="minorHAnsi"/>
          <w:sz w:val="24"/>
          <w:szCs w:val="24"/>
        </w:rPr>
      </w:pPr>
      <w:r w:rsidRPr="00C32D62">
        <w:rPr>
          <w:rFonts w:cstheme="minorHAnsi"/>
          <w:sz w:val="24"/>
          <w:szCs w:val="24"/>
        </w:rPr>
        <w:t>Provide therapy in individual, group, and family modalities.</w:t>
      </w:r>
    </w:p>
    <w:p w14:paraId="65D89B01" w14:textId="77777777" w:rsidR="00630938" w:rsidRPr="00C32D62" w:rsidRDefault="00630938" w:rsidP="00630938">
      <w:pPr>
        <w:pStyle w:val="ListParagraph"/>
        <w:numPr>
          <w:ilvl w:val="0"/>
          <w:numId w:val="17"/>
        </w:numPr>
        <w:spacing w:after="0" w:line="240" w:lineRule="auto"/>
        <w:rPr>
          <w:rFonts w:cstheme="minorHAnsi"/>
          <w:sz w:val="24"/>
          <w:szCs w:val="24"/>
        </w:rPr>
      </w:pPr>
      <w:r w:rsidRPr="00C32D62">
        <w:rPr>
          <w:rFonts w:cstheme="minorHAnsi"/>
          <w:sz w:val="24"/>
          <w:szCs w:val="24"/>
        </w:rPr>
        <w:t>Assist with safety planning with families to discuss needs for child supervision, behavior changes, and connect with supportive services as necessary</w:t>
      </w:r>
    </w:p>
    <w:p w14:paraId="41BF6335" w14:textId="77777777" w:rsidR="00630938" w:rsidRPr="00C32D62" w:rsidRDefault="00630938" w:rsidP="00630938">
      <w:pPr>
        <w:pStyle w:val="ListParagraph"/>
        <w:numPr>
          <w:ilvl w:val="0"/>
          <w:numId w:val="17"/>
        </w:numPr>
        <w:spacing w:after="0" w:line="240" w:lineRule="auto"/>
        <w:rPr>
          <w:rFonts w:cstheme="minorHAnsi"/>
          <w:sz w:val="24"/>
          <w:szCs w:val="24"/>
        </w:rPr>
      </w:pPr>
      <w:r w:rsidRPr="00C32D62">
        <w:rPr>
          <w:rFonts w:cstheme="minorHAnsi"/>
          <w:sz w:val="24"/>
          <w:szCs w:val="24"/>
        </w:rPr>
        <w:t>Make appropriate referrals for child and families psychological needs prior to termination as part of their aftercare planning.</w:t>
      </w:r>
    </w:p>
    <w:p w14:paraId="0EB05629" w14:textId="77777777" w:rsidR="00F26084" w:rsidRPr="00C32D62" w:rsidRDefault="00F26084" w:rsidP="001A3399">
      <w:pPr>
        <w:spacing w:after="0" w:line="240" w:lineRule="auto"/>
        <w:ind w:firstLine="60"/>
        <w:rPr>
          <w:rFonts w:cstheme="minorHAnsi"/>
          <w:sz w:val="24"/>
          <w:szCs w:val="24"/>
        </w:rPr>
      </w:pPr>
    </w:p>
    <w:p w14:paraId="1DE622D0" w14:textId="77777777" w:rsidR="00F26084" w:rsidRPr="00C32D62" w:rsidRDefault="00F26084" w:rsidP="001A3399">
      <w:pPr>
        <w:spacing w:after="0" w:line="240" w:lineRule="auto"/>
        <w:rPr>
          <w:rFonts w:cstheme="minorHAnsi"/>
          <w:bCs/>
          <w:sz w:val="24"/>
          <w:szCs w:val="24"/>
          <w:u w:val="single"/>
        </w:rPr>
      </w:pPr>
      <w:r w:rsidRPr="00C32D62">
        <w:rPr>
          <w:rFonts w:cstheme="minorHAnsi"/>
          <w:bCs/>
          <w:sz w:val="24"/>
          <w:szCs w:val="24"/>
          <w:u w:val="single"/>
        </w:rPr>
        <w:t>Administrative:</w:t>
      </w:r>
    </w:p>
    <w:p w14:paraId="67A802D6" w14:textId="77777777" w:rsidR="00630938" w:rsidRPr="00C32D62" w:rsidRDefault="00630938" w:rsidP="00AA302A">
      <w:pPr>
        <w:pStyle w:val="ListParagraph"/>
        <w:numPr>
          <w:ilvl w:val="0"/>
          <w:numId w:val="18"/>
        </w:numPr>
        <w:spacing w:after="0" w:line="240" w:lineRule="auto"/>
        <w:rPr>
          <w:rFonts w:cstheme="minorHAnsi"/>
          <w:sz w:val="24"/>
          <w:szCs w:val="24"/>
        </w:rPr>
      </w:pPr>
      <w:r w:rsidRPr="00C32D62">
        <w:rPr>
          <w:rFonts w:cstheme="minorHAnsi"/>
          <w:sz w:val="24"/>
          <w:szCs w:val="24"/>
        </w:rPr>
        <w:t xml:space="preserve">Document clinical work and maintain clinical files in accordance with PCA counseling protocols. </w:t>
      </w:r>
    </w:p>
    <w:p w14:paraId="3381B64B" w14:textId="77777777" w:rsidR="00630938" w:rsidRPr="00C32D62" w:rsidRDefault="00630938" w:rsidP="00AA302A">
      <w:pPr>
        <w:pStyle w:val="ListParagraph"/>
        <w:numPr>
          <w:ilvl w:val="0"/>
          <w:numId w:val="18"/>
        </w:numPr>
        <w:spacing w:after="0" w:line="240" w:lineRule="auto"/>
        <w:rPr>
          <w:rFonts w:cstheme="minorHAnsi"/>
          <w:sz w:val="24"/>
          <w:szCs w:val="24"/>
        </w:rPr>
      </w:pPr>
      <w:r w:rsidRPr="00C32D62">
        <w:rPr>
          <w:rFonts w:cstheme="minorHAnsi"/>
          <w:sz w:val="24"/>
          <w:szCs w:val="24"/>
        </w:rPr>
        <w:t>Document contact with clients in NCAtrak according to PCA procedures and protocols.</w:t>
      </w:r>
    </w:p>
    <w:p w14:paraId="123B19F7" w14:textId="77777777" w:rsidR="00630938" w:rsidRPr="00C32D62" w:rsidRDefault="00630938" w:rsidP="00AA302A">
      <w:pPr>
        <w:pStyle w:val="ListParagraph"/>
        <w:numPr>
          <w:ilvl w:val="0"/>
          <w:numId w:val="18"/>
        </w:numPr>
        <w:spacing w:after="0" w:line="240" w:lineRule="auto"/>
        <w:rPr>
          <w:rFonts w:cstheme="minorHAnsi"/>
          <w:sz w:val="24"/>
          <w:szCs w:val="24"/>
        </w:rPr>
      </w:pPr>
      <w:r w:rsidRPr="00C32D62">
        <w:rPr>
          <w:rFonts w:cstheme="minorHAnsi"/>
          <w:sz w:val="24"/>
          <w:szCs w:val="24"/>
        </w:rPr>
        <w:t>Assist Manager of Clinical Services in program development</w:t>
      </w:r>
    </w:p>
    <w:p w14:paraId="005FCD7C" w14:textId="77777777" w:rsidR="00630938" w:rsidRPr="00C32D62" w:rsidRDefault="00630938" w:rsidP="00AA302A">
      <w:pPr>
        <w:pStyle w:val="ListParagraph"/>
        <w:numPr>
          <w:ilvl w:val="0"/>
          <w:numId w:val="18"/>
        </w:numPr>
        <w:spacing w:after="0" w:line="240" w:lineRule="auto"/>
        <w:rPr>
          <w:rFonts w:cstheme="minorHAnsi"/>
          <w:sz w:val="24"/>
          <w:szCs w:val="24"/>
        </w:rPr>
      </w:pPr>
      <w:r w:rsidRPr="00C32D62">
        <w:rPr>
          <w:rFonts w:cstheme="minorHAnsi"/>
          <w:sz w:val="24"/>
          <w:szCs w:val="24"/>
        </w:rPr>
        <w:t xml:space="preserve">Work collaboratively with PCA Family Advocates to provide case management services when needed. </w:t>
      </w:r>
    </w:p>
    <w:p w14:paraId="765ABCB9" w14:textId="2D67FC12" w:rsidR="00630938" w:rsidRPr="00C32D62" w:rsidRDefault="00630938" w:rsidP="00AA302A">
      <w:pPr>
        <w:pStyle w:val="ListParagraph"/>
        <w:numPr>
          <w:ilvl w:val="0"/>
          <w:numId w:val="18"/>
        </w:numPr>
        <w:spacing w:after="0" w:line="240" w:lineRule="auto"/>
        <w:rPr>
          <w:rFonts w:cstheme="minorHAnsi"/>
          <w:sz w:val="24"/>
          <w:szCs w:val="24"/>
        </w:rPr>
      </w:pPr>
      <w:r w:rsidRPr="00C32D62">
        <w:rPr>
          <w:rFonts w:cstheme="minorHAnsi"/>
          <w:sz w:val="24"/>
          <w:szCs w:val="24"/>
        </w:rPr>
        <w:t>Participate in community coalitions for mental health providers, PSB</w:t>
      </w:r>
      <w:r w:rsidR="00AA302A" w:rsidRPr="00C32D62">
        <w:rPr>
          <w:rFonts w:cstheme="minorHAnsi"/>
          <w:sz w:val="24"/>
          <w:szCs w:val="24"/>
        </w:rPr>
        <w:t>,</w:t>
      </w:r>
      <w:r w:rsidRPr="00C32D62">
        <w:rPr>
          <w:rFonts w:cstheme="minorHAnsi"/>
          <w:sz w:val="24"/>
          <w:szCs w:val="24"/>
        </w:rPr>
        <w:t xml:space="preserve"> and </w:t>
      </w:r>
      <w:r w:rsidR="00AA302A" w:rsidRPr="00C32D62">
        <w:rPr>
          <w:rFonts w:cstheme="minorHAnsi"/>
          <w:sz w:val="24"/>
          <w:szCs w:val="24"/>
        </w:rPr>
        <w:t>Family</w:t>
      </w:r>
      <w:r w:rsidRPr="00C32D62">
        <w:rPr>
          <w:rFonts w:cstheme="minorHAnsi"/>
          <w:sz w:val="24"/>
          <w:szCs w:val="24"/>
        </w:rPr>
        <w:t xml:space="preserve"> </w:t>
      </w:r>
      <w:r w:rsidR="00AA302A" w:rsidRPr="00C32D62">
        <w:rPr>
          <w:rFonts w:cstheme="minorHAnsi"/>
          <w:sz w:val="24"/>
          <w:szCs w:val="24"/>
        </w:rPr>
        <w:t>A</w:t>
      </w:r>
      <w:r w:rsidRPr="00C32D62">
        <w:rPr>
          <w:rFonts w:cstheme="minorHAnsi"/>
          <w:sz w:val="24"/>
          <w:szCs w:val="24"/>
        </w:rPr>
        <w:t>dvocates as required.</w:t>
      </w:r>
    </w:p>
    <w:p w14:paraId="12070BA2" w14:textId="77777777" w:rsidR="00630938" w:rsidRPr="00C32D62" w:rsidRDefault="00630938" w:rsidP="00AA302A">
      <w:pPr>
        <w:pStyle w:val="ListParagraph"/>
        <w:numPr>
          <w:ilvl w:val="0"/>
          <w:numId w:val="18"/>
        </w:numPr>
        <w:spacing w:after="0" w:line="240" w:lineRule="auto"/>
        <w:rPr>
          <w:rFonts w:cstheme="minorHAnsi"/>
          <w:sz w:val="24"/>
          <w:szCs w:val="24"/>
        </w:rPr>
      </w:pPr>
      <w:r w:rsidRPr="00C32D62">
        <w:rPr>
          <w:rFonts w:cstheme="minorHAnsi"/>
          <w:sz w:val="24"/>
          <w:szCs w:val="24"/>
        </w:rPr>
        <w:t>Collaborate with other members of the multidisciplinary team to ensure coordinated and comprehensive care for clients.</w:t>
      </w:r>
    </w:p>
    <w:p w14:paraId="33560278" w14:textId="77777777" w:rsidR="00630938" w:rsidRPr="00C32D62" w:rsidRDefault="00630938" w:rsidP="00AA302A">
      <w:pPr>
        <w:pStyle w:val="ListParagraph"/>
        <w:numPr>
          <w:ilvl w:val="0"/>
          <w:numId w:val="18"/>
        </w:numPr>
        <w:spacing w:after="0" w:line="240" w:lineRule="auto"/>
        <w:rPr>
          <w:rFonts w:cstheme="minorHAnsi"/>
          <w:sz w:val="24"/>
          <w:szCs w:val="24"/>
        </w:rPr>
      </w:pPr>
      <w:r w:rsidRPr="00C32D62">
        <w:rPr>
          <w:rFonts w:cstheme="minorHAnsi"/>
          <w:sz w:val="24"/>
          <w:szCs w:val="24"/>
        </w:rPr>
        <w:t xml:space="preserve">Refer clients to other agencies as appropriate. </w:t>
      </w:r>
    </w:p>
    <w:p w14:paraId="05A98D6A" w14:textId="77777777" w:rsidR="00630938" w:rsidRPr="00C32D62" w:rsidRDefault="00630938" w:rsidP="00AA302A">
      <w:pPr>
        <w:pStyle w:val="ListParagraph"/>
        <w:numPr>
          <w:ilvl w:val="0"/>
          <w:numId w:val="18"/>
        </w:numPr>
        <w:spacing w:after="0" w:line="240" w:lineRule="auto"/>
        <w:rPr>
          <w:rFonts w:cstheme="minorHAnsi"/>
          <w:sz w:val="24"/>
          <w:szCs w:val="24"/>
        </w:rPr>
      </w:pPr>
      <w:r w:rsidRPr="00C32D62">
        <w:rPr>
          <w:rFonts w:cstheme="minorHAnsi"/>
          <w:sz w:val="24"/>
          <w:szCs w:val="24"/>
        </w:rPr>
        <w:t xml:space="preserve">Collaborate with other agencies providing services to clients. </w:t>
      </w:r>
    </w:p>
    <w:p w14:paraId="441F84E8" w14:textId="77777777" w:rsidR="00AA302A" w:rsidRPr="00C32D62" w:rsidRDefault="00630938" w:rsidP="00AA302A">
      <w:pPr>
        <w:pStyle w:val="ListParagraph"/>
        <w:numPr>
          <w:ilvl w:val="0"/>
          <w:numId w:val="18"/>
        </w:numPr>
        <w:spacing w:after="0" w:line="240" w:lineRule="auto"/>
        <w:rPr>
          <w:rFonts w:cstheme="minorHAnsi"/>
          <w:sz w:val="24"/>
          <w:szCs w:val="24"/>
        </w:rPr>
      </w:pPr>
      <w:r w:rsidRPr="00C32D62">
        <w:rPr>
          <w:rFonts w:cstheme="minorHAnsi"/>
          <w:sz w:val="24"/>
          <w:szCs w:val="24"/>
        </w:rPr>
        <w:t>Participate in weekly clinical supervision with Manager of Clinical Services</w:t>
      </w:r>
    </w:p>
    <w:p w14:paraId="23F25BD3" w14:textId="532817A2" w:rsidR="00F26084" w:rsidRPr="00C32D62" w:rsidRDefault="00630938" w:rsidP="00AA302A">
      <w:pPr>
        <w:pStyle w:val="ListParagraph"/>
        <w:numPr>
          <w:ilvl w:val="0"/>
          <w:numId w:val="18"/>
        </w:numPr>
        <w:spacing w:after="0" w:line="240" w:lineRule="auto"/>
        <w:rPr>
          <w:rFonts w:cstheme="minorHAnsi"/>
          <w:sz w:val="24"/>
          <w:szCs w:val="24"/>
        </w:rPr>
      </w:pPr>
      <w:r w:rsidRPr="00C32D62">
        <w:rPr>
          <w:rFonts w:cstheme="minorHAnsi"/>
          <w:sz w:val="24"/>
          <w:szCs w:val="24"/>
        </w:rPr>
        <w:t>Participate in monthly case conferences, peer case consultation and department meeting.</w:t>
      </w:r>
    </w:p>
    <w:p w14:paraId="7B66F5E9" w14:textId="77777777" w:rsidR="00630938" w:rsidRPr="00C32D62" w:rsidRDefault="00630938" w:rsidP="00630938">
      <w:pPr>
        <w:spacing w:after="0" w:line="240" w:lineRule="auto"/>
        <w:ind w:left="720"/>
        <w:rPr>
          <w:rFonts w:cstheme="minorHAnsi"/>
          <w:sz w:val="24"/>
          <w:szCs w:val="24"/>
        </w:rPr>
      </w:pPr>
    </w:p>
    <w:p w14:paraId="23B966C0" w14:textId="77777777" w:rsidR="00F26084" w:rsidRPr="00C32D62" w:rsidRDefault="00F26084" w:rsidP="001A3399">
      <w:pPr>
        <w:spacing w:after="0" w:line="240" w:lineRule="auto"/>
        <w:rPr>
          <w:rFonts w:cstheme="minorHAnsi"/>
          <w:bCs/>
          <w:sz w:val="24"/>
          <w:szCs w:val="24"/>
          <w:u w:val="single"/>
        </w:rPr>
      </w:pPr>
      <w:r w:rsidRPr="00C32D62">
        <w:rPr>
          <w:rFonts w:cstheme="minorHAnsi"/>
          <w:bCs/>
          <w:sz w:val="24"/>
          <w:szCs w:val="24"/>
          <w:u w:val="single"/>
        </w:rPr>
        <w:t>Staff Development:</w:t>
      </w:r>
    </w:p>
    <w:p w14:paraId="395A7A42" w14:textId="77777777" w:rsidR="00630938" w:rsidRPr="00C32D62" w:rsidRDefault="00630938" w:rsidP="00AA302A">
      <w:pPr>
        <w:pStyle w:val="ListParagraph"/>
        <w:numPr>
          <w:ilvl w:val="0"/>
          <w:numId w:val="19"/>
        </w:numPr>
        <w:spacing w:after="0" w:line="240" w:lineRule="auto"/>
        <w:rPr>
          <w:rFonts w:cstheme="minorHAnsi"/>
          <w:sz w:val="24"/>
          <w:szCs w:val="24"/>
        </w:rPr>
      </w:pPr>
      <w:r w:rsidRPr="00C32D62">
        <w:rPr>
          <w:rFonts w:cstheme="minorHAnsi"/>
          <w:sz w:val="24"/>
          <w:szCs w:val="24"/>
        </w:rPr>
        <w:t xml:space="preserve">Participate in appropriate staff development activities. </w:t>
      </w:r>
    </w:p>
    <w:p w14:paraId="5F10F73D" w14:textId="77777777" w:rsidR="00630938" w:rsidRPr="00C32D62" w:rsidRDefault="00630938" w:rsidP="00AA302A">
      <w:pPr>
        <w:pStyle w:val="ListParagraph"/>
        <w:numPr>
          <w:ilvl w:val="0"/>
          <w:numId w:val="19"/>
        </w:numPr>
        <w:spacing w:after="0" w:line="240" w:lineRule="auto"/>
        <w:rPr>
          <w:rFonts w:cstheme="minorHAnsi"/>
          <w:sz w:val="24"/>
          <w:szCs w:val="24"/>
        </w:rPr>
      </w:pPr>
      <w:r w:rsidRPr="00C32D62">
        <w:rPr>
          <w:rFonts w:cstheme="minorHAnsi"/>
          <w:sz w:val="24"/>
          <w:szCs w:val="24"/>
        </w:rPr>
        <w:t>Stay abreast of current information regarding trauma treatment, sexual abuse, and problematic sexual behavior</w:t>
      </w:r>
    </w:p>
    <w:p w14:paraId="28E9C105" w14:textId="77777777" w:rsidR="00630938" w:rsidRPr="00C32D62" w:rsidRDefault="00630938" w:rsidP="00AA302A">
      <w:pPr>
        <w:pStyle w:val="ListParagraph"/>
        <w:numPr>
          <w:ilvl w:val="0"/>
          <w:numId w:val="19"/>
        </w:numPr>
        <w:spacing w:after="0" w:line="240" w:lineRule="auto"/>
        <w:rPr>
          <w:rFonts w:cstheme="minorHAnsi"/>
          <w:sz w:val="24"/>
          <w:szCs w:val="24"/>
        </w:rPr>
      </w:pPr>
      <w:r w:rsidRPr="00C32D62">
        <w:rPr>
          <w:rFonts w:cstheme="minorHAnsi"/>
          <w:sz w:val="24"/>
          <w:szCs w:val="24"/>
        </w:rPr>
        <w:t>Attend relevant trainings for professional development.</w:t>
      </w:r>
    </w:p>
    <w:p w14:paraId="2A9E98D6" w14:textId="77777777" w:rsidR="00630938" w:rsidRPr="00C32D62" w:rsidRDefault="00630938" w:rsidP="00AA302A">
      <w:pPr>
        <w:pStyle w:val="ListParagraph"/>
        <w:numPr>
          <w:ilvl w:val="0"/>
          <w:numId w:val="19"/>
        </w:numPr>
        <w:spacing w:after="0" w:line="240" w:lineRule="auto"/>
        <w:rPr>
          <w:rFonts w:cstheme="minorHAnsi"/>
          <w:sz w:val="24"/>
          <w:szCs w:val="24"/>
        </w:rPr>
      </w:pPr>
      <w:r w:rsidRPr="00C32D62">
        <w:rPr>
          <w:rFonts w:cstheme="minorHAnsi"/>
          <w:sz w:val="24"/>
          <w:szCs w:val="24"/>
        </w:rPr>
        <w:t>Support and participate in agency activities such as staff meetings, special events, and fundraising as appropriate or assigned.</w:t>
      </w:r>
    </w:p>
    <w:p w14:paraId="2EB2B6B1" w14:textId="77777777" w:rsidR="00F26084" w:rsidRPr="00C32D62" w:rsidRDefault="00F26084" w:rsidP="001A3399">
      <w:pPr>
        <w:spacing w:after="0" w:line="240" w:lineRule="auto"/>
        <w:ind w:left="1440"/>
        <w:rPr>
          <w:rFonts w:cstheme="minorHAnsi"/>
          <w:sz w:val="24"/>
          <w:szCs w:val="24"/>
        </w:rPr>
      </w:pPr>
    </w:p>
    <w:p w14:paraId="19175FCC" w14:textId="58C9A5EA" w:rsidR="00F26084" w:rsidRPr="00C32D62" w:rsidRDefault="00F26084" w:rsidP="001A3399">
      <w:pPr>
        <w:spacing w:after="0" w:line="240" w:lineRule="auto"/>
        <w:rPr>
          <w:rFonts w:cstheme="minorHAnsi"/>
          <w:sz w:val="24"/>
          <w:szCs w:val="24"/>
          <w:u w:val="single"/>
        </w:rPr>
      </w:pPr>
      <w:r w:rsidRPr="00C32D62">
        <w:rPr>
          <w:rFonts w:cstheme="minorHAnsi"/>
          <w:sz w:val="24"/>
          <w:szCs w:val="24"/>
          <w:u w:val="single"/>
        </w:rPr>
        <w:t>Education and Experience</w:t>
      </w:r>
      <w:r w:rsidR="00A70AE1" w:rsidRPr="00C32D62">
        <w:rPr>
          <w:rFonts w:cstheme="minorHAnsi"/>
          <w:sz w:val="24"/>
          <w:szCs w:val="24"/>
          <w:u w:val="single"/>
        </w:rPr>
        <w:t>:</w:t>
      </w:r>
    </w:p>
    <w:p w14:paraId="6FF7C9C5" w14:textId="77777777" w:rsidR="00630938" w:rsidRPr="00C32D62" w:rsidRDefault="00630938" w:rsidP="00630938">
      <w:pPr>
        <w:numPr>
          <w:ilvl w:val="0"/>
          <w:numId w:val="13"/>
        </w:numPr>
        <w:spacing w:after="0" w:line="240" w:lineRule="auto"/>
        <w:rPr>
          <w:rFonts w:cstheme="minorHAnsi"/>
          <w:sz w:val="24"/>
          <w:szCs w:val="24"/>
        </w:rPr>
      </w:pPr>
      <w:r w:rsidRPr="00C32D62">
        <w:rPr>
          <w:rFonts w:cstheme="minorHAnsi"/>
          <w:sz w:val="24"/>
          <w:szCs w:val="24"/>
        </w:rPr>
        <w:t>Master’s degree in Social Work, Counseling Psychology, or other relevant Clinical Mental Health degree</w:t>
      </w:r>
    </w:p>
    <w:p w14:paraId="214070C0" w14:textId="330B5F68" w:rsidR="00630938" w:rsidRPr="00C32D62" w:rsidRDefault="00630938" w:rsidP="00630938">
      <w:pPr>
        <w:numPr>
          <w:ilvl w:val="0"/>
          <w:numId w:val="13"/>
        </w:numPr>
        <w:spacing w:after="0" w:line="240" w:lineRule="auto"/>
        <w:rPr>
          <w:rFonts w:cstheme="minorHAnsi"/>
          <w:sz w:val="24"/>
          <w:szCs w:val="24"/>
        </w:rPr>
      </w:pPr>
      <w:r w:rsidRPr="00C32D62">
        <w:rPr>
          <w:rFonts w:cstheme="minorHAnsi"/>
          <w:sz w:val="24"/>
          <w:szCs w:val="24"/>
        </w:rPr>
        <w:t xml:space="preserve">At least 2 years’ experience providing therapy to </w:t>
      </w:r>
      <w:r w:rsidR="003B1505">
        <w:rPr>
          <w:rFonts w:cstheme="minorHAnsi"/>
          <w:sz w:val="24"/>
          <w:szCs w:val="24"/>
        </w:rPr>
        <w:t>children who experienced trauma</w:t>
      </w:r>
    </w:p>
    <w:p w14:paraId="616F9034" w14:textId="77777777" w:rsidR="00630938" w:rsidRPr="00C32D62" w:rsidRDefault="00630938" w:rsidP="00630938">
      <w:pPr>
        <w:numPr>
          <w:ilvl w:val="0"/>
          <w:numId w:val="13"/>
        </w:numPr>
        <w:spacing w:after="0" w:line="240" w:lineRule="auto"/>
        <w:rPr>
          <w:rFonts w:cstheme="minorHAnsi"/>
          <w:sz w:val="24"/>
          <w:szCs w:val="24"/>
        </w:rPr>
      </w:pPr>
      <w:r w:rsidRPr="00C32D62">
        <w:rPr>
          <w:rFonts w:cstheme="minorHAnsi"/>
          <w:sz w:val="24"/>
          <w:szCs w:val="24"/>
        </w:rPr>
        <w:t>Familiarity with child abuse reporting requirements in Pennsylvania.</w:t>
      </w:r>
    </w:p>
    <w:p w14:paraId="0FFC0584" w14:textId="77777777" w:rsidR="00630938" w:rsidRPr="00C32D62" w:rsidRDefault="00630938" w:rsidP="00630938">
      <w:pPr>
        <w:numPr>
          <w:ilvl w:val="0"/>
          <w:numId w:val="13"/>
        </w:numPr>
        <w:spacing w:after="0" w:line="240" w:lineRule="auto"/>
        <w:rPr>
          <w:rFonts w:cstheme="minorHAnsi"/>
          <w:sz w:val="24"/>
          <w:szCs w:val="24"/>
        </w:rPr>
      </w:pPr>
      <w:r w:rsidRPr="00C32D62">
        <w:rPr>
          <w:rFonts w:cstheme="minorHAnsi"/>
          <w:sz w:val="24"/>
          <w:szCs w:val="24"/>
        </w:rPr>
        <w:t>Mental health licensure or eligible for licensure in the state of Pennsylvania (LCSW or LPC preferred)</w:t>
      </w:r>
    </w:p>
    <w:p w14:paraId="526C5EA3" w14:textId="42C2C8CB" w:rsidR="00630938" w:rsidRPr="00C32D62" w:rsidRDefault="00630938" w:rsidP="00630938">
      <w:pPr>
        <w:numPr>
          <w:ilvl w:val="0"/>
          <w:numId w:val="13"/>
        </w:numPr>
        <w:spacing w:after="0" w:line="240" w:lineRule="auto"/>
        <w:rPr>
          <w:rFonts w:cstheme="minorHAnsi"/>
          <w:sz w:val="24"/>
          <w:szCs w:val="24"/>
        </w:rPr>
      </w:pPr>
      <w:r w:rsidRPr="00C32D62">
        <w:rPr>
          <w:rFonts w:cstheme="minorHAnsi"/>
          <w:sz w:val="24"/>
          <w:szCs w:val="24"/>
        </w:rPr>
        <w:t xml:space="preserve">Previous experience/training in TF-CBT </w:t>
      </w:r>
      <w:proofErr w:type="gramStart"/>
      <w:r w:rsidRPr="00C32D62">
        <w:rPr>
          <w:rFonts w:cstheme="minorHAnsi"/>
          <w:sz w:val="24"/>
          <w:szCs w:val="24"/>
        </w:rPr>
        <w:t>preferred, or</w:t>
      </w:r>
      <w:proofErr w:type="gramEnd"/>
      <w:r w:rsidRPr="00C32D62">
        <w:rPr>
          <w:rFonts w:cstheme="minorHAnsi"/>
          <w:sz w:val="24"/>
          <w:szCs w:val="24"/>
        </w:rPr>
        <w:t xml:space="preserve"> required within </w:t>
      </w:r>
      <w:r w:rsidR="00AA302A" w:rsidRPr="00C32D62">
        <w:rPr>
          <w:rFonts w:cstheme="minorHAnsi"/>
          <w:sz w:val="24"/>
          <w:szCs w:val="24"/>
        </w:rPr>
        <w:t xml:space="preserve">an agreed time after </w:t>
      </w:r>
      <w:r w:rsidRPr="00C32D62">
        <w:rPr>
          <w:rFonts w:cstheme="minorHAnsi"/>
          <w:sz w:val="24"/>
          <w:szCs w:val="24"/>
        </w:rPr>
        <w:t>starting the position</w:t>
      </w:r>
      <w:r w:rsidR="00AA302A" w:rsidRPr="00C32D62">
        <w:rPr>
          <w:rFonts w:cstheme="minorHAnsi"/>
          <w:sz w:val="24"/>
          <w:szCs w:val="24"/>
        </w:rPr>
        <w:t>.</w:t>
      </w:r>
    </w:p>
    <w:p w14:paraId="367B9B35" w14:textId="77777777" w:rsidR="00F26084" w:rsidRPr="00C32D62" w:rsidRDefault="00F26084" w:rsidP="001A3399">
      <w:pPr>
        <w:spacing w:after="0" w:line="240" w:lineRule="auto"/>
        <w:rPr>
          <w:rFonts w:cstheme="minorHAnsi"/>
          <w:sz w:val="24"/>
          <w:szCs w:val="24"/>
        </w:rPr>
      </w:pPr>
    </w:p>
    <w:p w14:paraId="3EFE1081" w14:textId="5C035F2A" w:rsidR="00F26084" w:rsidRPr="00C32D62" w:rsidRDefault="00F26084" w:rsidP="001A3399">
      <w:pPr>
        <w:spacing w:after="0" w:line="240" w:lineRule="auto"/>
        <w:rPr>
          <w:rFonts w:cstheme="minorHAnsi"/>
          <w:sz w:val="24"/>
          <w:szCs w:val="24"/>
          <w:u w:val="single"/>
        </w:rPr>
      </w:pPr>
      <w:r w:rsidRPr="00C32D62">
        <w:rPr>
          <w:rFonts w:cstheme="minorHAnsi"/>
          <w:sz w:val="24"/>
          <w:szCs w:val="24"/>
          <w:u w:val="single"/>
        </w:rPr>
        <w:t>Skills</w:t>
      </w:r>
      <w:r w:rsidR="0034614F">
        <w:rPr>
          <w:rFonts w:cstheme="minorHAnsi"/>
          <w:sz w:val="24"/>
          <w:szCs w:val="24"/>
          <w:u w:val="single"/>
        </w:rPr>
        <w:t>:</w:t>
      </w:r>
    </w:p>
    <w:p w14:paraId="33CBECF2" w14:textId="50B031F7" w:rsidR="00F26084" w:rsidRPr="00C32D62" w:rsidRDefault="00F26084" w:rsidP="001A3399">
      <w:pPr>
        <w:numPr>
          <w:ilvl w:val="0"/>
          <w:numId w:val="9"/>
        </w:numPr>
        <w:spacing w:after="0" w:line="240" w:lineRule="auto"/>
        <w:rPr>
          <w:rFonts w:cstheme="minorHAnsi"/>
          <w:sz w:val="24"/>
          <w:szCs w:val="24"/>
        </w:rPr>
      </w:pPr>
      <w:r w:rsidRPr="00C32D62">
        <w:rPr>
          <w:rFonts w:cstheme="minorHAnsi"/>
          <w:sz w:val="24"/>
          <w:szCs w:val="24"/>
        </w:rPr>
        <w:t xml:space="preserve">PC literacy including basic knowledge of </w:t>
      </w:r>
      <w:r w:rsidR="00A70AE1" w:rsidRPr="00C32D62">
        <w:rPr>
          <w:rFonts w:cstheme="minorHAnsi"/>
          <w:sz w:val="24"/>
          <w:szCs w:val="24"/>
        </w:rPr>
        <w:t>MS Office</w:t>
      </w:r>
      <w:r w:rsidRPr="00C32D62">
        <w:rPr>
          <w:rFonts w:cstheme="minorHAnsi"/>
          <w:sz w:val="24"/>
          <w:szCs w:val="24"/>
        </w:rPr>
        <w:t>, spreadsheet applications, and database functions.</w:t>
      </w:r>
    </w:p>
    <w:p w14:paraId="314DCFB7" w14:textId="77777777" w:rsidR="00F26084" w:rsidRPr="00C32D62" w:rsidRDefault="00F26084" w:rsidP="001A3399">
      <w:pPr>
        <w:numPr>
          <w:ilvl w:val="0"/>
          <w:numId w:val="9"/>
        </w:numPr>
        <w:spacing w:after="0" w:line="240" w:lineRule="auto"/>
        <w:rPr>
          <w:rFonts w:cstheme="minorHAnsi"/>
          <w:sz w:val="24"/>
          <w:szCs w:val="24"/>
        </w:rPr>
      </w:pPr>
      <w:r w:rsidRPr="00C32D62">
        <w:rPr>
          <w:rFonts w:cstheme="minorHAnsi"/>
          <w:sz w:val="24"/>
          <w:szCs w:val="24"/>
        </w:rPr>
        <w:t>Excellent written and oral communication skills; presentation experience helpful.</w:t>
      </w:r>
    </w:p>
    <w:p w14:paraId="1126641E" w14:textId="77777777" w:rsidR="00F26084" w:rsidRPr="00C32D62" w:rsidRDefault="00F26084" w:rsidP="001A3399">
      <w:pPr>
        <w:numPr>
          <w:ilvl w:val="0"/>
          <w:numId w:val="9"/>
        </w:numPr>
        <w:spacing w:after="0" w:line="240" w:lineRule="auto"/>
        <w:rPr>
          <w:rFonts w:cstheme="minorHAnsi"/>
          <w:sz w:val="24"/>
          <w:szCs w:val="24"/>
        </w:rPr>
      </w:pPr>
      <w:r w:rsidRPr="00C32D62">
        <w:rPr>
          <w:rFonts w:cstheme="minorHAnsi"/>
          <w:sz w:val="24"/>
          <w:szCs w:val="24"/>
        </w:rPr>
        <w:t xml:space="preserve">Strong interpersonal skills and telephone communications. </w:t>
      </w:r>
    </w:p>
    <w:p w14:paraId="4967FB21" w14:textId="77777777" w:rsidR="00F26084" w:rsidRPr="00C32D62" w:rsidRDefault="00F26084" w:rsidP="001A3399">
      <w:pPr>
        <w:spacing w:after="0" w:line="240" w:lineRule="auto"/>
        <w:rPr>
          <w:rFonts w:cstheme="minorHAnsi"/>
          <w:sz w:val="24"/>
          <w:szCs w:val="24"/>
        </w:rPr>
      </w:pPr>
    </w:p>
    <w:p w14:paraId="4953F032" w14:textId="60EE86DF" w:rsidR="008A620E" w:rsidRPr="00C32D62" w:rsidRDefault="008A620E" w:rsidP="001A3399">
      <w:pPr>
        <w:pStyle w:val="ABodyCopy"/>
        <w:spacing w:before="0" w:after="0" w:line="240" w:lineRule="auto"/>
        <w:rPr>
          <w:rFonts w:asciiTheme="minorHAnsi" w:hAnsiTheme="minorHAnsi" w:cstheme="minorHAnsi"/>
          <w:sz w:val="24"/>
          <w:szCs w:val="24"/>
          <w:lang w:eastAsia="zh-CN"/>
        </w:rPr>
      </w:pPr>
      <w:r w:rsidRPr="00C32D62">
        <w:rPr>
          <w:rFonts w:asciiTheme="minorHAnsi" w:hAnsiTheme="minorHAnsi" w:cstheme="minorHAnsi"/>
          <w:b/>
          <w:sz w:val="24"/>
          <w:szCs w:val="24"/>
          <w:lang w:eastAsia="zh-CN"/>
        </w:rPr>
        <w:t>Application Process</w:t>
      </w:r>
      <w:r w:rsidRPr="00C32D62">
        <w:rPr>
          <w:rFonts w:asciiTheme="minorHAnsi" w:hAnsiTheme="minorHAnsi" w:cstheme="minorHAnsi"/>
          <w:sz w:val="24"/>
          <w:szCs w:val="24"/>
          <w:lang w:eastAsia="zh-CN"/>
        </w:rPr>
        <w:t xml:space="preserve">: Submit cover letter and resume to </w:t>
      </w:r>
      <w:hyperlink r:id="rId7" w:history="1">
        <w:r w:rsidRPr="00C32D62">
          <w:rPr>
            <w:rStyle w:val="Hyperlink"/>
            <w:rFonts w:asciiTheme="minorHAnsi" w:hAnsiTheme="minorHAnsi" w:cstheme="minorHAnsi"/>
            <w:sz w:val="24"/>
            <w:szCs w:val="24"/>
            <w:lang w:eastAsia="zh-CN"/>
          </w:rPr>
          <w:t>jobs@philachildrensalliance.org</w:t>
        </w:r>
      </w:hyperlink>
      <w:r w:rsidRPr="00C32D62">
        <w:rPr>
          <w:rFonts w:asciiTheme="minorHAnsi" w:hAnsiTheme="minorHAnsi" w:cstheme="minorHAnsi"/>
          <w:sz w:val="24"/>
          <w:szCs w:val="24"/>
          <w:lang w:eastAsia="zh-CN"/>
        </w:rPr>
        <w:t xml:space="preserve"> with “</w:t>
      </w:r>
      <w:r w:rsidR="00AB4E39">
        <w:rPr>
          <w:rFonts w:asciiTheme="minorHAnsi" w:hAnsiTheme="minorHAnsi" w:cstheme="minorHAnsi"/>
          <w:sz w:val="24"/>
          <w:szCs w:val="24"/>
          <w:lang w:eastAsia="zh-CN"/>
        </w:rPr>
        <w:t>YPSB Trauma</w:t>
      </w:r>
      <w:r w:rsidR="00F26084" w:rsidRPr="00C32D62">
        <w:rPr>
          <w:rFonts w:asciiTheme="minorHAnsi" w:hAnsiTheme="minorHAnsi" w:cstheme="minorHAnsi"/>
          <w:sz w:val="24"/>
          <w:szCs w:val="24"/>
          <w:lang w:eastAsia="zh-CN"/>
        </w:rPr>
        <w:t xml:space="preserve"> Clinician</w:t>
      </w:r>
      <w:r w:rsidRPr="00C32D62">
        <w:rPr>
          <w:rFonts w:asciiTheme="minorHAnsi" w:hAnsiTheme="minorHAnsi" w:cstheme="minorHAnsi"/>
          <w:sz w:val="24"/>
          <w:szCs w:val="24"/>
          <w:lang w:eastAsia="zh-CN"/>
        </w:rPr>
        <w:t>” in the subject line.</w:t>
      </w:r>
    </w:p>
    <w:p w14:paraId="0D357A47" w14:textId="77777777" w:rsidR="008A620E" w:rsidRPr="00C32D62" w:rsidRDefault="008A620E" w:rsidP="001A3399">
      <w:pPr>
        <w:spacing w:after="0" w:line="240" w:lineRule="auto"/>
        <w:rPr>
          <w:rFonts w:eastAsia="Times New Roman" w:cstheme="minorHAnsi"/>
          <w:sz w:val="24"/>
          <w:szCs w:val="24"/>
          <w:lang w:eastAsia="zh-CN"/>
        </w:rPr>
      </w:pPr>
    </w:p>
    <w:p w14:paraId="438B1165" w14:textId="7CB601FF" w:rsidR="0066703E" w:rsidRDefault="007A158E" w:rsidP="001A3399">
      <w:pPr>
        <w:spacing w:after="0" w:line="240" w:lineRule="auto"/>
        <w:rPr>
          <w:rFonts w:eastAsia="Times New Roman" w:cstheme="minorHAnsi"/>
          <w:sz w:val="24"/>
          <w:szCs w:val="24"/>
        </w:rPr>
      </w:pPr>
      <w:r w:rsidRPr="00C32D62">
        <w:rPr>
          <w:rFonts w:eastAsia="Times New Roman" w:cstheme="minorHAnsi"/>
          <w:b/>
          <w:bCs/>
          <w:sz w:val="24"/>
          <w:szCs w:val="24"/>
        </w:rPr>
        <w:t>Equal Opportunity</w:t>
      </w:r>
      <w:r w:rsidRPr="00C32D62">
        <w:rPr>
          <w:rFonts w:eastAsia="Times New Roman" w:cstheme="minorHAnsi"/>
          <w:sz w:val="24"/>
          <w:szCs w:val="24"/>
        </w:rPr>
        <w:t>: PCA recruits, hires, compensates, trains, and promotes qualified individuals in all job classifications without regard to race, color, religion, gender, national origin, age, disability, veteran status, genetic information, sexual orientation, gender identify or expression, or by any other basis protected under applicable law</w:t>
      </w:r>
      <w:r w:rsidR="00B15FC6" w:rsidRPr="00C32D62">
        <w:rPr>
          <w:rFonts w:eastAsia="Times New Roman" w:cstheme="minorHAnsi"/>
          <w:sz w:val="24"/>
          <w:szCs w:val="24"/>
        </w:rPr>
        <w:t>.</w:t>
      </w:r>
    </w:p>
    <w:p w14:paraId="6D778347" w14:textId="77777777" w:rsidR="005A7CB3" w:rsidRDefault="005A7CB3" w:rsidP="001A3399">
      <w:pPr>
        <w:spacing w:after="0" w:line="240" w:lineRule="auto"/>
        <w:rPr>
          <w:rFonts w:eastAsia="Times New Roman" w:cstheme="minorHAnsi"/>
          <w:sz w:val="24"/>
          <w:szCs w:val="24"/>
        </w:rPr>
      </w:pPr>
    </w:p>
    <w:p w14:paraId="0DF25DF6" w14:textId="260B4E4E" w:rsidR="00923F01" w:rsidRDefault="00923F01" w:rsidP="001A3399">
      <w:pPr>
        <w:spacing w:after="0" w:line="240" w:lineRule="auto"/>
        <w:rPr>
          <w:rFonts w:eastAsia="Times New Roman" w:cstheme="minorHAnsi"/>
          <w:sz w:val="24"/>
          <w:szCs w:val="24"/>
        </w:rPr>
      </w:pPr>
    </w:p>
    <w:p w14:paraId="1D9C5347" w14:textId="77777777" w:rsidR="00923F01" w:rsidRDefault="00923F01" w:rsidP="00923F01">
      <w:pPr>
        <w:spacing w:after="0" w:line="240" w:lineRule="auto"/>
        <w:rPr>
          <w:rFonts w:eastAsia="Times New Roman" w:cstheme="minorHAnsi"/>
          <w:sz w:val="24"/>
          <w:szCs w:val="24"/>
        </w:rPr>
      </w:pPr>
      <w:r>
        <w:rPr>
          <w:rFonts w:eastAsia="Times New Roman" w:cstheme="minorHAnsi"/>
          <w:sz w:val="24"/>
          <w:szCs w:val="24"/>
        </w:rPr>
        <w:t>____________________________________________</w:t>
      </w:r>
      <w:r>
        <w:rPr>
          <w:rFonts w:eastAsia="Times New Roman" w:cstheme="minorHAnsi"/>
          <w:sz w:val="24"/>
          <w:szCs w:val="24"/>
        </w:rPr>
        <w:tab/>
      </w:r>
      <w:r>
        <w:rPr>
          <w:rFonts w:eastAsia="Times New Roman" w:cstheme="minorHAnsi"/>
          <w:sz w:val="24"/>
          <w:szCs w:val="24"/>
        </w:rPr>
        <w:tab/>
        <w:t>______________________________</w:t>
      </w:r>
    </w:p>
    <w:p w14:paraId="11339BCB" w14:textId="77777777" w:rsidR="00923F01" w:rsidRDefault="00923F01" w:rsidP="00923F01">
      <w:pPr>
        <w:spacing w:after="0" w:line="240" w:lineRule="auto"/>
        <w:rPr>
          <w:rFonts w:eastAsia="Times New Roman" w:cstheme="minorHAnsi"/>
          <w:sz w:val="24"/>
          <w:szCs w:val="24"/>
        </w:rPr>
      </w:pPr>
      <w:r>
        <w:rPr>
          <w:rFonts w:eastAsia="Times New Roman" w:cstheme="minorHAnsi"/>
          <w:sz w:val="24"/>
          <w:szCs w:val="24"/>
        </w:rPr>
        <w:t>Employee Signature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Date</w:t>
      </w:r>
    </w:p>
    <w:p w14:paraId="03EC7BCA" w14:textId="77777777" w:rsidR="00923F01" w:rsidRDefault="00923F01" w:rsidP="00923F01">
      <w:pPr>
        <w:spacing w:after="0" w:line="240" w:lineRule="auto"/>
        <w:rPr>
          <w:rFonts w:eastAsia="Times New Roman" w:cstheme="minorHAnsi"/>
          <w:sz w:val="24"/>
          <w:szCs w:val="24"/>
        </w:rPr>
      </w:pPr>
    </w:p>
    <w:p w14:paraId="22559AF9" w14:textId="77777777" w:rsidR="00923F01" w:rsidRDefault="00923F01" w:rsidP="00923F01">
      <w:pPr>
        <w:spacing w:after="0" w:line="240" w:lineRule="auto"/>
        <w:rPr>
          <w:rFonts w:eastAsia="Times New Roman" w:cstheme="minorHAnsi"/>
          <w:sz w:val="24"/>
          <w:szCs w:val="24"/>
        </w:rPr>
      </w:pPr>
    </w:p>
    <w:p w14:paraId="49270AD6" w14:textId="77777777" w:rsidR="00923F01" w:rsidRDefault="00923F01" w:rsidP="00923F01">
      <w:pPr>
        <w:spacing w:after="0" w:line="240" w:lineRule="auto"/>
        <w:rPr>
          <w:rFonts w:eastAsia="Times New Roman" w:cstheme="minorHAnsi"/>
          <w:sz w:val="24"/>
          <w:szCs w:val="24"/>
        </w:rPr>
      </w:pPr>
      <w:r>
        <w:rPr>
          <w:rFonts w:eastAsia="Times New Roman" w:cstheme="minorHAnsi"/>
          <w:sz w:val="24"/>
          <w:szCs w:val="24"/>
        </w:rPr>
        <w:t>____________________________________________</w:t>
      </w:r>
      <w:r>
        <w:rPr>
          <w:rFonts w:eastAsia="Times New Roman" w:cstheme="minorHAnsi"/>
          <w:sz w:val="24"/>
          <w:szCs w:val="24"/>
        </w:rPr>
        <w:tab/>
      </w:r>
      <w:r>
        <w:rPr>
          <w:rFonts w:eastAsia="Times New Roman" w:cstheme="minorHAnsi"/>
          <w:sz w:val="24"/>
          <w:szCs w:val="24"/>
        </w:rPr>
        <w:tab/>
        <w:t>______________________________</w:t>
      </w:r>
    </w:p>
    <w:p w14:paraId="79D79F69" w14:textId="77777777" w:rsidR="00923F01" w:rsidRDefault="00923F01" w:rsidP="00923F01">
      <w:pPr>
        <w:spacing w:after="0" w:line="240" w:lineRule="auto"/>
        <w:rPr>
          <w:rFonts w:eastAsia="Times New Roman" w:cstheme="minorHAnsi"/>
          <w:sz w:val="24"/>
          <w:szCs w:val="24"/>
        </w:rPr>
      </w:pPr>
      <w:r>
        <w:rPr>
          <w:rFonts w:eastAsia="Times New Roman" w:cstheme="minorHAnsi"/>
          <w:sz w:val="24"/>
          <w:szCs w:val="24"/>
        </w:rPr>
        <w:t>Supervisor Signature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Date</w:t>
      </w:r>
    </w:p>
    <w:p w14:paraId="1AC7D90F" w14:textId="77777777" w:rsidR="00923F01" w:rsidRPr="00C32D62" w:rsidRDefault="00923F01" w:rsidP="001A3399">
      <w:pPr>
        <w:spacing w:after="0" w:line="240" w:lineRule="auto"/>
        <w:rPr>
          <w:rFonts w:eastAsia="Times New Roman" w:cstheme="minorHAnsi"/>
          <w:sz w:val="24"/>
          <w:szCs w:val="24"/>
        </w:rPr>
      </w:pPr>
    </w:p>
    <w:sectPr w:rsidR="00923F01" w:rsidRPr="00C32D62" w:rsidSect="001A339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870F" w14:textId="77777777" w:rsidR="00F4214C" w:rsidRDefault="00F4214C" w:rsidP="0066703E">
      <w:pPr>
        <w:spacing w:after="0" w:line="240" w:lineRule="auto"/>
      </w:pPr>
      <w:r>
        <w:separator/>
      </w:r>
    </w:p>
  </w:endnote>
  <w:endnote w:type="continuationSeparator" w:id="0">
    <w:p w14:paraId="30286C5A" w14:textId="77777777" w:rsidR="00F4214C" w:rsidRDefault="00F4214C" w:rsidP="0066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C388" w14:textId="77777777" w:rsidR="00A20EF4" w:rsidRDefault="00A20EF4">
    <w:pPr>
      <w:pStyle w:val="Footer"/>
    </w:pPr>
  </w:p>
  <w:p w14:paraId="4F309E75" w14:textId="04DF86A3" w:rsidR="0066703E" w:rsidRDefault="00A021FD">
    <w:pPr>
      <w:pStyle w:val="Footer"/>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6AC2" w14:textId="77777777" w:rsidR="00F4214C" w:rsidRDefault="00F4214C" w:rsidP="0066703E">
      <w:pPr>
        <w:spacing w:after="0" w:line="240" w:lineRule="auto"/>
      </w:pPr>
      <w:r>
        <w:separator/>
      </w:r>
    </w:p>
  </w:footnote>
  <w:footnote w:type="continuationSeparator" w:id="0">
    <w:p w14:paraId="7A6657E6" w14:textId="77777777" w:rsidR="00F4214C" w:rsidRDefault="00F4214C" w:rsidP="0066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54C2" w14:textId="4A8B334B" w:rsidR="00A021FD" w:rsidRDefault="00A021FD" w:rsidP="00A021FD">
    <w:pPr>
      <w:pStyle w:val="Header"/>
      <w:jc w:val="center"/>
    </w:pPr>
    <w:r w:rsidRPr="00B876FB">
      <w:rPr>
        <w:rFonts w:ascii="Calibri" w:hAnsi="Calibri" w:cs="Calibri"/>
        <w:noProof/>
      </w:rPr>
      <w:drawing>
        <wp:inline distT="0" distB="0" distL="0" distR="0" wp14:anchorId="593BA55A" wp14:editId="6043571E">
          <wp:extent cx="2702990" cy="931653"/>
          <wp:effectExtent l="0" t="0" r="2540" b="1905"/>
          <wp:docPr id="2" name="Picture 2" descr="C:\Users\Lois\Downloads\Logo colo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Downloads\Logo color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3154" cy="931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AC1"/>
    <w:multiLevelType w:val="hybridMultilevel"/>
    <w:tmpl w:val="2FF4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2E56"/>
    <w:multiLevelType w:val="hybridMultilevel"/>
    <w:tmpl w:val="A766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48E7"/>
    <w:multiLevelType w:val="hybridMultilevel"/>
    <w:tmpl w:val="FDF2D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D35C2"/>
    <w:multiLevelType w:val="hybridMultilevel"/>
    <w:tmpl w:val="3A0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31B1C"/>
    <w:multiLevelType w:val="hybridMultilevel"/>
    <w:tmpl w:val="4A48213A"/>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D0484C"/>
    <w:multiLevelType w:val="hybridMultilevel"/>
    <w:tmpl w:val="88EE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F339B"/>
    <w:multiLevelType w:val="hybridMultilevel"/>
    <w:tmpl w:val="3EBE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E778B"/>
    <w:multiLevelType w:val="hybridMultilevel"/>
    <w:tmpl w:val="E5C2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06768"/>
    <w:multiLevelType w:val="hybridMultilevel"/>
    <w:tmpl w:val="7A661358"/>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7793D"/>
    <w:multiLevelType w:val="hybridMultilevel"/>
    <w:tmpl w:val="E2BC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D4015"/>
    <w:multiLevelType w:val="hybridMultilevel"/>
    <w:tmpl w:val="6E3AFFEC"/>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BC73EF"/>
    <w:multiLevelType w:val="hybridMultilevel"/>
    <w:tmpl w:val="C79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A0B21"/>
    <w:multiLevelType w:val="hybridMultilevel"/>
    <w:tmpl w:val="C1521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8608D5"/>
    <w:multiLevelType w:val="hybridMultilevel"/>
    <w:tmpl w:val="08B4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F3DA9"/>
    <w:multiLevelType w:val="hybridMultilevel"/>
    <w:tmpl w:val="5B4A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826E2"/>
    <w:multiLevelType w:val="hybridMultilevel"/>
    <w:tmpl w:val="BA54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228D8"/>
    <w:multiLevelType w:val="hybridMultilevel"/>
    <w:tmpl w:val="426C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657EB"/>
    <w:multiLevelType w:val="singleLevel"/>
    <w:tmpl w:val="4BF431E8"/>
    <w:lvl w:ilvl="0">
      <w:start w:val="3101"/>
      <w:numFmt w:val="bullet"/>
      <w:lvlText w:val=""/>
      <w:lvlJc w:val="left"/>
      <w:pPr>
        <w:tabs>
          <w:tab w:val="num" w:pos="720"/>
        </w:tabs>
        <w:ind w:left="720" w:hanging="720"/>
      </w:pPr>
      <w:rPr>
        <w:rFonts w:ascii="Symbol" w:hAnsi="Symbol" w:hint="default"/>
      </w:rPr>
    </w:lvl>
  </w:abstractNum>
  <w:abstractNum w:abstractNumId="18" w15:restartNumberingAfterBreak="0">
    <w:nsid w:val="799B0990"/>
    <w:multiLevelType w:val="hybridMultilevel"/>
    <w:tmpl w:val="3996C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595925">
    <w:abstractNumId w:val="17"/>
  </w:num>
  <w:num w:numId="2" w16cid:durableId="346516834">
    <w:abstractNumId w:val="12"/>
  </w:num>
  <w:num w:numId="3" w16cid:durableId="68581459">
    <w:abstractNumId w:val="6"/>
  </w:num>
  <w:num w:numId="4" w16cid:durableId="1827434524">
    <w:abstractNumId w:val="9"/>
  </w:num>
  <w:num w:numId="5" w16cid:durableId="332148050">
    <w:abstractNumId w:val="18"/>
  </w:num>
  <w:num w:numId="6" w16cid:durableId="193152553">
    <w:abstractNumId w:val="13"/>
  </w:num>
  <w:num w:numId="7" w16cid:durableId="1463233862">
    <w:abstractNumId w:val="7"/>
  </w:num>
  <w:num w:numId="8" w16cid:durableId="1796024531">
    <w:abstractNumId w:val="5"/>
  </w:num>
  <w:num w:numId="9" w16cid:durableId="1691833692">
    <w:abstractNumId w:val="11"/>
  </w:num>
  <w:num w:numId="10" w16cid:durableId="1950041872">
    <w:abstractNumId w:val="8"/>
  </w:num>
  <w:num w:numId="11" w16cid:durableId="8681244">
    <w:abstractNumId w:val="4"/>
  </w:num>
  <w:num w:numId="12" w16cid:durableId="1151210181">
    <w:abstractNumId w:val="10"/>
  </w:num>
  <w:num w:numId="13" w16cid:durableId="95909866">
    <w:abstractNumId w:val="3"/>
  </w:num>
  <w:num w:numId="14" w16cid:durableId="1897351339">
    <w:abstractNumId w:val="2"/>
  </w:num>
  <w:num w:numId="15" w16cid:durableId="966663560">
    <w:abstractNumId w:val="14"/>
  </w:num>
  <w:num w:numId="16" w16cid:durableId="72288627">
    <w:abstractNumId w:val="15"/>
  </w:num>
  <w:num w:numId="17" w16cid:durableId="1247811438">
    <w:abstractNumId w:val="16"/>
  </w:num>
  <w:num w:numId="18" w16cid:durableId="121458249">
    <w:abstractNumId w:val="0"/>
  </w:num>
  <w:num w:numId="19" w16cid:durableId="1134758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36"/>
    <w:rsid w:val="00012681"/>
    <w:rsid w:val="00041AAB"/>
    <w:rsid w:val="00090805"/>
    <w:rsid w:val="000952FD"/>
    <w:rsid w:val="000A7785"/>
    <w:rsid w:val="000C3FF8"/>
    <w:rsid w:val="001A3399"/>
    <w:rsid w:val="002B472A"/>
    <w:rsid w:val="0034614F"/>
    <w:rsid w:val="003B1505"/>
    <w:rsid w:val="0041465D"/>
    <w:rsid w:val="00525E8E"/>
    <w:rsid w:val="005A7CB3"/>
    <w:rsid w:val="005D0998"/>
    <w:rsid w:val="005F31A8"/>
    <w:rsid w:val="00630938"/>
    <w:rsid w:val="00634896"/>
    <w:rsid w:val="00636078"/>
    <w:rsid w:val="006630FD"/>
    <w:rsid w:val="0066703E"/>
    <w:rsid w:val="00693052"/>
    <w:rsid w:val="006A2520"/>
    <w:rsid w:val="006E085A"/>
    <w:rsid w:val="00714A86"/>
    <w:rsid w:val="007915C1"/>
    <w:rsid w:val="007A158E"/>
    <w:rsid w:val="007C0E99"/>
    <w:rsid w:val="00817A17"/>
    <w:rsid w:val="008A3ECC"/>
    <w:rsid w:val="008A620E"/>
    <w:rsid w:val="008C3FFF"/>
    <w:rsid w:val="00923F01"/>
    <w:rsid w:val="00966133"/>
    <w:rsid w:val="00973CC1"/>
    <w:rsid w:val="00996E21"/>
    <w:rsid w:val="00997483"/>
    <w:rsid w:val="009E676F"/>
    <w:rsid w:val="00A021FD"/>
    <w:rsid w:val="00A20EF4"/>
    <w:rsid w:val="00A54224"/>
    <w:rsid w:val="00A70AE1"/>
    <w:rsid w:val="00AA302A"/>
    <w:rsid w:val="00AB38E6"/>
    <w:rsid w:val="00AB4E39"/>
    <w:rsid w:val="00B15FC6"/>
    <w:rsid w:val="00BB0DCA"/>
    <w:rsid w:val="00C20270"/>
    <w:rsid w:val="00C32D62"/>
    <w:rsid w:val="00D45897"/>
    <w:rsid w:val="00D6473F"/>
    <w:rsid w:val="00DE1AED"/>
    <w:rsid w:val="00DE616A"/>
    <w:rsid w:val="00EB3989"/>
    <w:rsid w:val="00F019FC"/>
    <w:rsid w:val="00F26084"/>
    <w:rsid w:val="00F4214C"/>
    <w:rsid w:val="00F52B78"/>
    <w:rsid w:val="00F723D6"/>
    <w:rsid w:val="00F91536"/>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E0BC"/>
  <w15:chartTrackingRefBased/>
  <w15:docId w15:val="{0499B308-CDCB-491A-8AA7-8A24262A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36"/>
    <w:pPr>
      <w:ind w:left="720"/>
      <w:contextualSpacing/>
    </w:pPr>
  </w:style>
  <w:style w:type="character" w:styleId="Hyperlink">
    <w:name w:val="Hyperlink"/>
    <w:basedOn w:val="DefaultParagraphFont"/>
    <w:unhideWhenUsed/>
    <w:rsid w:val="005F31A8"/>
    <w:rPr>
      <w:color w:val="0563C1" w:themeColor="hyperlink"/>
      <w:u w:val="single"/>
    </w:rPr>
  </w:style>
  <w:style w:type="character" w:styleId="UnresolvedMention">
    <w:name w:val="Unresolved Mention"/>
    <w:basedOn w:val="DefaultParagraphFont"/>
    <w:uiPriority w:val="99"/>
    <w:semiHidden/>
    <w:unhideWhenUsed/>
    <w:rsid w:val="005F31A8"/>
    <w:rPr>
      <w:color w:val="605E5C"/>
      <w:shd w:val="clear" w:color="auto" w:fill="E1DFDD"/>
    </w:rPr>
  </w:style>
  <w:style w:type="paragraph" w:styleId="Header">
    <w:name w:val="header"/>
    <w:basedOn w:val="Normal"/>
    <w:link w:val="HeaderChar"/>
    <w:uiPriority w:val="99"/>
    <w:unhideWhenUsed/>
    <w:rsid w:val="0066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03E"/>
  </w:style>
  <w:style w:type="paragraph" w:styleId="Footer">
    <w:name w:val="footer"/>
    <w:basedOn w:val="Normal"/>
    <w:link w:val="FooterChar"/>
    <w:uiPriority w:val="99"/>
    <w:unhideWhenUsed/>
    <w:rsid w:val="0066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3E"/>
  </w:style>
  <w:style w:type="paragraph" w:styleId="BalloonText">
    <w:name w:val="Balloon Text"/>
    <w:basedOn w:val="Normal"/>
    <w:link w:val="BalloonTextChar"/>
    <w:uiPriority w:val="99"/>
    <w:semiHidden/>
    <w:unhideWhenUsed/>
    <w:rsid w:val="00636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78"/>
    <w:rPr>
      <w:rFonts w:ascii="Segoe UI" w:hAnsi="Segoe UI" w:cs="Segoe UI"/>
      <w:sz w:val="18"/>
      <w:szCs w:val="18"/>
    </w:rPr>
  </w:style>
  <w:style w:type="paragraph" w:customStyle="1" w:styleId="ABodyCopy">
    <w:name w:val="A Body Copy"/>
    <w:basedOn w:val="Normal"/>
    <w:link w:val="ABodyCopyChar"/>
    <w:qFormat/>
    <w:rsid w:val="00693052"/>
    <w:pPr>
      <w:spacing w:before="120" w:after="120" w:line="276" w:lineRule="auto"/>
    </w:pPr>
    <w:rPr>
      <w:rFonts w:ascii="Arial" w:eastAsia="Times New Roman" w:hAnsi="Arial" w:cs="Arial"/>
      <w:szCs w:val="19"/>
    </w:rPr>
  </w:style>
  <w:style w:type="character" w:customStyle="1" w:styleId="ABodyCopyChar">
    <w:name w:val="A Body Copy Char"/>
    <w:link w:val="ABodyCopy"/>
    <w:rsid w:val="00693052"/>
    <w:rPr>
      <w:rFonts w:ascii="Arial" w:eastAsia="Times New Roman" w:hAnsi="Arial" w:cs="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59621">
      <w:bodyDiv w:val="1"/>
      <w:marLeft w:val="0"/>
      <w:marRight w:val="0"/>
      <w:marTop w:val="0"/>
      <w:marBottom w:val="0"/>
      <w:divBdr>
        <w:top w:val="none" w:sz="0" w:space="0" w:color="auto"/>
        <w:left w:val="none" w:sz="0" w:space="0" w:color="auto"/>
        <w:bottom w:val="none" w:sz="0" w:space="0" w:color="auto"/>
        <w:right w:val="none" w:sz="0" w:space="0" w:color="auto"/>
      </w:divBdr>
    </w:div>
    <w:div w:id="9934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philachildren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Keller</dc:creator>
  <cp:keywords/>
  <dc:description/>
  <cp:lastModifiedBy>Vickie Melvin</cp:lastModifiedBy>
  <cp:revision>2</cp:revision>
  <cp:lastPrinted>2020-05-04T20:32:00Z</cp:lastPrinted>
  <dcterms:created xsi:type="dcterms:W3CDTF">2023-01-23T19:26:00Z</dcterms:created>
  <dcterms:modified xsi:type="dcterms:W3CDTF">2023-01-23T19:26:00Z</dcterms:modified>
</cp:coreProperties>
</file>